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C53E" w14:textId="77777777" w:rsidR="00530460" w:rsidRDefault="00530460">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7259"/>
        <w:gridCol w:w="707"/>
        <w:gridCol w:w="2834"/>
      </w:tblGrid>
      <w:tr w:rsidR="00530460" w:rsidRPr="00A378AE" w14:paraId="56D5F5C7" w14:textId="77777777">
        <w:trPr>
          <w:trHeight w:val="9480"/>
        </w:trPr>
        <w:tc>
          <w:tcPr>
            <w:tcW w:w="7259" w:type="dxa"/>
          </w:tcPr>
          <w:p w14:paraId="0F13B345" w14:textId="3515ABC8" w:rsidR="00530460" w:rsidRPr="00A378AE" w:rsidRDefault="00F63735">
            <w:pPr>
              <w:pStyle w:val="Heading1"/>
              <w:outlineLvl w:val="0"/>
              <w:rPr>
                <w:rFonts w:ascii="Arial" w:eastAsia="Garamond" w:hAnsi="Arial" w:cs="Arial"/>
              </w:rPr>
            </w:pPr>
            <w:r w:rsidRPr="00A378AE">
              <w:rPr>
                <w:rFonts w:ascii="Arial" w:eastAsia="Garamond" w:hAnsi="Arial" w:cs="Arial"/>
              </w:rPr>
              <w:t>Learning Outcomes</w:t>
            </w:r>
          </w:p>
          <w:p w14:paraId="01D10615" w14:textId="77777777" w:rsidR="00530460" w:rsidRPr="00A378AE" w:rsidRDefault="00530460">
            <w:pPr>
              <w:pStyle w:val="Normal1"/>
              <w:tabs>
                <w:tab w:val="center" w:pos="4680"/>
                <w:tab w:val="right" w:pos="9360"/>
              </w:tabs>
              <w:rPr>
                <w:rFonts w:ascii="Arial" w:hAnsi="Arial" w:cs="Arial"/>
              </w:rPr>
            </w:pPr>
          </w:p>
          <w:p w14:paraId="6DE79702" w14:textId="203D8B27" w:rsidR="00F71E11" w:rsidRDefault="00F63735" w:rsidP="007104E4">
            <w:pPr>
              <w:pStyle w:val="Normal1"/>
              <w:rPr>
                <w:rFonts w:ascii="Arial" w:eastAsia="Garamond" w:hAnsi="Arial" w:cs="Arial"/>
              </w:rPr>
            </w:pPr>
            <w:r w:rsidRPr="00A378AE">
              <w:rPr>
                <w:rFonts w:ascii="Arial" w:eastAsia="Garamond" w:hAnsi="Arial" w:cs="Arial"/>
              </w:rPr>
              <w:t>This course is an</w:t>
            </w:r>
            <w:r w:rsidR="00B21B2F" w:rsidRPr="00A378AE">
              <w:rPr>
                <w:rFonts w:ascii="Arial" w:eastAsia="Garamond" w:hAnsi="Arial" w:cs="Arial"/>
              </w:rPr>
              <w:t xml:space="preserve"> introduction to human-computer interaction for HCIM students. </w:t>
            </w:r>
            <w:r w:rsidR="00F71E11" w:rsidRPr="00F71E11">
              <w:rPr>
                <w:rFonts w:ascii="Arial" w:eastAsia="Garamond" w:hAnsi="Arial" w:cs="Arial"/>
              </w:rPr>
              <w:t>Upon completion of the course, students will be able to:</w:t>
            </w:r>
          </w:p>
          <w:p w14:paraId="55E5AF7C" w14:textId="678A039B" w:rsidR="00F71E11" w:rsidRDefault="00F71E11" w:rsidP="007104E4">
            <w:pPr>
              <w:pStyle w:val="Normal1"/>
              <w:rPr>
                <w:rFonts w:ascii="Arial" w:eastAsia="Garamond" w:hAnsi="Arial" w:cs="Arial"/>
              </w:rPr>
            </w:pPr>
          </w:p>
          <w:p w14:paraId="3EB54295" w14:textId="02DBA07C" w:rsidR="00D405FB" w:rsidRDefault="00D405FB" w:rsidP="00D405FB">
            <w:pPr>
              <w:pStyle w:val="Normal1"/>
              <w:rPr>
                <w:rFonts w:ascii="Arial" w:eastAsia="Garamond" w:hAnsi="Arial" w:cs="Arial"/>
              </w:rPr>
            </w:pPr>
            <w:r>
              <w:rPr>
                <w:rFonts w:ascii="Arial" w:eastAsia="Garamond" w:hAnsi="Arial" w:cs="Arial"/>
              </w:rPr>
              <w:t>1.</w:t>
            </w:r>
            <w:r w:rsidR="00F71E11">
              <w:rPr>
                <w:rFonts w:ascii="Arial" w:eastAsia="Garamond" w:hAnsi="Arial" w:cs="Arial"/>
              </w:rPr>
              <w:t xml:space="preserve"> </w:t>
            </w:r>
            <w:r w:rsidR="00F71E11" w:rsidRPr="00F71E11">
              <w:rPr>
                <w:rFonts w:ascii="Arial" w:eastAsia="Garamond" w:hAnsi="Arial" w:cs="Arial"/>
              </w:rPr>
              <w:t>Apply HCI fundamentals</w:t>
            </w:r>
            <w:r w:rsidR="00F71E11">
              <w:rPr>
                <w:rFonts w:ascii="Arial" w:eastAsia="Garamond" w:hAnsi="Arial" w:cs="Arial"/>
              </w:rPr>
              <w:t xml:space="preserve"> such as theories and frameworks, human cognition, user models and user diversity, user-centered design, and </w:t>
            </w:r>
            <w:r w:rsidR="00D00CA7">
              <w:rPr>
                <w:rFonts w:ascii="Arial" w:eastAsia="Garamond" w:hAnsi="Arial" w:cs="Arial"/>
              </w:rPr>
              <w:t>information-seeking behavior</w:t>
            </w:r>
            <w:r w:rsidR="00F71E11">
              <w:rPr>
                <w:rFonts w:ascii="Arial" w:eastAsia="Garamond" w:hAnsi="Arial" w:cs="Arial"/>
              </w:rPr>
              <w:t xml:space="preserve"> and interaction modes, </w:t>
            </w:r>
            <w:r>
              <w:rPr>
                <w:rFonts w:ascii="Arial" w:eastAsia="Garamond" w:hAnsi="Arial" w:cs="Arial"/>
              </w:rPr>
              <w:t xml:space="preserve">to both </w:t>
            </w:r>
            <w:r w:rsidRPr="00A378AE">
              <w:rPr>
                <w:rFonts w:ascii="Arial" w:eastAsia="Garamond" w:hAnsi="Arial" w:cs="Arial"/>
              </w:rPr>
              <w:t>HCI research and UX practice</w:t>
            </w:r>
          </w:p>
          <w:p w14:paraId="515BB86A" w14:textId="72C7E988" w:rsidR="00F31E56" w:rsidRDefault="007A662F" w:rsidP="00F31E56">
            <w:pPr>
              <w:pStyle w:val="Normal1"/>
              <w:rPr>
                <w:rFonts w:ascii="Arial" w:eastAsia="Garamond" w:hAnsi="Arial" w:cs="Arial"/>
              </w:rPr>
            </w:pPr>
            <w:r>
              <w:rPr>
                <w:rFonts w:ascii="Arial" w:eastAsia="Garamond" w:hAnsi="Arial" w:cs="Arial"/>
              </w:rPr>
              <w:t>2</w:t>
            </w:r>
            <w:r w:rsidR="00D405FB">
              <w:rPr>
                <w:rFonts w:ascii="Arial" w:eastAsia="Garamond" w:hAnsi="Arial" w:cs="Arial"/>
              </w:rPr>
              <w:t xml:space="preserve">. </w:t>
            </w:r>
            <w:r w:rsidR="00F71E11">
              <w:rPr>
                <w:rFonts w:ascii="Arial" w:eastAsia="Garamond" w:hAnsi="Arial" w:cs="Arial"/>
              </w:rPr>
              <w:t>Identify strengths and weaknesses of various methods for user-based evaluation, expert-based evaluation, and automated evaluations</w:t>
            </w:r>
            <w:r w:rsidR="00F31E56">
              <w:rPr>
                <w:rFonts w:ascii="Arial" w:eastAsia="Garamond" w:hAnsi="Arial" w:cs="Arial"/>
              </w:rPr>
              <w:t>, and identify</w:t>
            </w:r>
            <w:r w:rsidR="00F31E56" w:rsidRPr="00A378AE">
              <w:rPr>
                <w:rFonts w:ascii="Arial" w:eastAsia="Garamond" w:hAnsi="Arial" w:cs="Arial"/>
              </w:rPr>
              <w:t xml:space="preserve"> inherent challenges and trade-offs</w:t>
            </w:r>
            <w:r w:rsidR="00F31E56">
              <w:rPr>
                <w:rFonts w:ascii="Arial" w:eastAsia="Garamond" w:hAnsi="Arial" w:cs="Arial"/>
              </w:rPr>
              <w:t xml:space="preserve"> in HCI</w:t>
            </w:r>
          </w:p>
          <w:p w14:paraId="146A6EDD" w14:textId="0C28DAAC" w:rsidR="007A662F" w:rsidRDefault="007A662F" w:rsidP="007A662F">
            <w:pPr>
              <w:pStyle w:val="Normal1"/>
              <w:rPr>
                <w:rFonts w:ascii="Arial" w:eastAsia="Garamond" w:hAnsi="Arial" w:cs="Arial"/>
              </w:rPr>
            </w:pPr>
            <w:r>
              <w:rPr>
                <w:rFonts w:ascii="Arial" w:eastAsia="Garamond" w:hAnsi="Arial" w:cs="Arial"/>
              </w:rPr>
              <w:t>3.Design and implement basic usability testing and perform accessibility inspections of web sites</w:t>
            </w:r>
          </w:p>
          <w:p w14:paraId="3B0E3962" w14:textId="7A570BA0" w:rsidR="00F71E11" w:rsidRDefault="00D405FB" w:rsidP="007104E4">
            <w:pPr>
              <w:pStyle w:val="Normal1"/>
              <w:rPr>
                <w:rFonts w:ascii="Arial" w:eastAsia="Garamond" w:hAnsi="Arial" w:cs="Arial"/>
              </w:rPr>
            </w:pPr>
            <w:r>
              <w:rPr>
                <w:rFonts w:ascii="Arial" w:eastAsia="Garamond" w:hAnsi="Arial" w:cs="Arial"/>
              </w:rPr>
              <w:t xml:space="preserve">4. </w:t>
            </w:r>
            <w:r w:rsidR="00F71E11" w:rsidRPr="00F71E11">
              <w:rPr>
                <w:rFonts w:ascii="Arial" w:eastAsia="Garamond" w:hAnsi="Arial" w:cs="Arial"/>
              </w:rPr>
              <w:t xml:space="preserve">Identify and critically engage with the research literature </w:t>
            </w:r>
            <w:r w:rsidR="00F71E11">
              <w:rPr>
                <w:rFonts w:ascii="Arial" w:eastAsia="Garamond" w:hAnsi="Arial" w:cs="Arial"/>
              </w:rPr>
              <w:t>in human-computer interaction</w:t>
            </w:r>
            <w:r>
              <w:rPr>
                <w:rFonts w:ascii="Arial" w:eastAsia="Garamond" w:hAnsi="Arial" w:cs="Arial"/>
              </w:rPr>
              <w:t xml:space="preserve"> </w:t>
            </w:r>
          </w:p>
          <w:p w14:paraId="2BA7C433" w14:textId="75392C11" w:rsidR="00F31E56" w:rsidRDefault="00D405FB" w:rsidP="00F31E56">
            <w:pPr>
              <w:pStyle w:val="Normal1"/>
              <w:rPr>
                <w:rFonts w:ascii="Arial" w:eastAsia="Garamond" w:hAnsi="Arial" w:cs="Arial"/>
              </w:rPr>
            </w:pPr>
            <w:r>
              <w:rPr>
                <w:rFonts w:ascii="Arial" w:eastAsia="Garamond" w:hAnsi="Arial" w:cs="Arial"/>
              </w:rPr>
              <w:t xml:space="preserve">5. </w:t>
            </w:r>
            <w:r w:rsidR="0032289E" w:rsidRPr="00F71E11">
              <w:rPr>
                <w:rFonts w:ascii="Arial" w:eastAsia="Garamond" w:hAnsi="Arial" w:cs="Arial"/>
              </w:rPr>
              <w:t>Approach HCI issues through an equity, inclusion, and social justice lens</w:t>
            </w:r>
            <w:r w:rsidR="00F31E56">
              <w:rPr>
                <w:rFonts w:ascii="Arial" w:eastAsia="Garamond" w:hAnsi="Arial" w:cs="Arial"/>
              </w:rPr>
              <w:t>, and identify which laws, regulations, and policies address HCI-related work</w:t>
            </w:r>
          </w:p>
          <w:p w14:paraId="23CFA7B3" w14:textId="5E1EB00B" w:rsidR="0032289E" w:rsidRDefault="0032289E" w:rsidP="0032289E">
            <w:pPr>
              <w:pStyle w:val="Normal1"/>
              <w:rPr>
                <w:rFonts w:ascii="Arial" w:eastAsia="Garamond" w:hAnsi="Arial" w:cs="Arial"/>
              </w:rPr>
            </w:pPr>
          </w:p>
          <w:p w14:paraId="67041CBF" w14:textId="77777777" w:rsidR="0032289E" w:rsidRPr="00A378AE" w:rsidRDefault="0032289E" w:rsidP="007104E4">
            <w:pPr>
              <w:pStyle w:val="Normal1"/>
              <w:rPr>
                <w:rFonts w:ascii="Arial" w:eastAsia="Garamond" w:hAnsi="Arial" w:cs="Arial"/>
              </w:rPr>
            </w:pPr>
          </w:p>
          <w:p w14:paraId="2E3EF9F9" w14:textId="5BF8CA5B" w:rsidR="00530460" w:rsidRPr="00A378AE" w:rsidRDefault="00F63735">
            <w:pPr>
              <w:pStyle w:val="Heading1"/>
              <w:outlineLvl w:val="0"/>
              <w:rPr>
                <w:rFonts w:ascii="Arial" w:eastAsia="Garamond" w:hAnsi="Arial" w:cs="Arial"/>
              </w:rPr>
            </w:pPr>
            <w:r w:rsidRPr="00A378AE">
              <w:rPr>
                <w:rFonts w:ascii="Arial" w:eastAsia="Garamond" w:hAnsi="Arial" w:cs="Arial"/>
              </w:rPr>
              <w:t xml:space="preserve">Required </w:t>
            </w:r>
            <w:r w:rsidR="00BB5ED5" w:rsidRPr="00A378AE">
              <w:rPr>
                <w:rFonts w:ascii="Arial" w:eastAsia="Garamond" w:hAnsi="Arial" w:cs="Arial"/>
              </w:rPr>
              <w:t>textbooks (note: all are available as e</w:t>
            </w:r>
            <w:r w:rsidR="004441D7" w:rsidRPr="00A378AE">
              <w:rPr>
                <w:rFonts w:ascii="Arial" w:eastAsia="Garamond" w:hAnsi="Arial" w:cs="Arial"/>
              </w:rPr>
              <w:t>-</w:t>
            </w:r>
            <w:r w:rsidR="00BB5ED5" w:rsidRPr="00A378AE">
              <w:rPr>
                <w:rFonts w:ascii="Arial" w:eastAsia="Garamond" w:hAnsi="Arial" w:cs="Arial"/>
              </w:rPr>
              <w:t>books</w:t>
            </w:r>
            <w:r w:rsidR="00A378AE" w:rsidRPr="00A378AE">
              <w:rPr>
                <w:rFonts w:ascii="Arial" w:eastAsia="Garamond" w:hAnsi="Arial" w:cs="Arial"/>
              </w:rPr>
              <w:t>,</w:t>
            </w:r>
            <w:r w:rsidR="00BB5ED5" w:rsidRPr="00A378AE">
              <w:rPr>
                <w:rFonts w:ascii="Arial" w:eastAsia="Garamond" w:hAnsi="Arial" w:cs="Arial"/>
              </w:rPr>
              <w:t xml:space="preserve"> free of charge</w:t>
            </w:r>
            <w:r w:rsidR="00A378AE" w:rsidRPr="00A378AE">
              <w:rPr>
                <w:rFonts w:ascii="Arial" w:eastAsia="Garamond" w:hAnsi="Arial" w:cs="Arial"/>
              </w:rPr>
              <w:t>,</w:t>
            </w:r>
            <w:r w:rsidR="00BB5ED5" w:rsidRPr="00A378AE">
              <w:rPr>
                <w:rFonts w:ascii="Arial" w:eastAsia="Garamond" w:hAnsi="Arial" w:cs="Arial"/>
              </w:rPr>
              <w:t xml:space="preserve"> through the UMD libraries</w:t>
            </w:r>
            <w:r w:rsidR="00916FDA">
              <w:rPr>
                <w:rFonts w:ascii="Arial" w:eastAsia="Garamond" w:hAnsi="Arial" w:cs="Arial"/>
              </w:rPr>
              <w:t xml:space="preserve"> via the Course Reserves Link on ELMS</w:t>
            </w:r>
            <w:r w:rsidR="00BB5ED5" w:rsidRPr="00A378AE">
              <w:rPr>
                <w:rFonts w:ascii="Arial" w:eastAsia="Garamond" w:hAnsi="Arial" w:cs="Arial"/>
              </w:rPr>
              <w:t>)</w:t>
            </w:r>
          </w:p>
          <w:p w14:paraId="4108A3CB" w14:textId="77777777" w:rsidR="00530460" w:rsidRPr="00A378AE" w:rsidRDefault="00530460">
            <w:pPr>
              <w:pStyle w:val="Normal1"/>
              <w:rPr>
                <w:rFonts w:ascii="Arial" w:eastAsia="Garamond" w:hAnsi="Arial" w:cs="Arial"/>
                <w:b/>
              </w:rPr>
            </w:pPr>
          </w:p>
          <w:p w14:paraId="209B254D" w14:textId="14817EBC" w:rsidR="00BB5ED5" w:rsidRPr="00A378AE" w:rsidRDefault="00BB5ED5" w:rsidP="00BB5ED5">
            <w:pPr>
              <w:pStyle w:val="Normal1"/>
              <w:rPr>
                <w:rFonts w:ascii="Arial" w:eastAsia="Garamond" w:hAnsi="Arial" w:cs="Arial"/>
              </w:rPr>
            </w:pPr>
            <w:r w:rsidRPr="00A378AE">
              <w:rPr>
                <w:rFonts w:ascii="Arial" w:eastAsia="Garamond" w:hAnsi="Arial" w:cs="Arial"/>
              </w:rPr>
              <w:t xml:space="preserve">Rogers, Y., Sharp, H., and </w:t>
            </w:r>
            <w:proofErr w:type="spellStart"/>
            <w:r w:rsidRPr="00A378AE">
              <w:rPr>
                <w:rFonts w:ascii="Arial" w:eastAsia="Garamond" w:hAnsi="Arial" w:cs="Arial"/>
              </w:rPr>
              <w:t>Preece</w:t>
            </w:r>
            <w:proofErr w:type="spellEnd"/>
            <w:r w:rsidRPr="00A378AE">
              <w:rPr>
                <w:rFonts w:ascii="Arial" w:eastAsia="Garamond" w:hAnsi="Arial" w:cs="Arial"/>
              </w:rPr>
              <w:t>, J. (2019). Interaction design: beyond human-computer interaction (5th edition). John Wiley and Sons.</w:t>
            </w:r>
          </w:p>
          <w:p w14:paraId="03807087" w14:textId="43954326" w:rsidR="00530460" w:rsidRPr="00A378AE" w:rsidRDefault="00530460" w:rsidP="00BB5ED5">
            <w:pPr>
              <w:pStyle w:val="Normal1"/>
              <w:rPr>
                <w:rFonts w:ascii="Arial" w:eastAsia="Garamond" w:hAnsi="Arial" w:cs="Arial"/>
              </w:rPr>
            </w:pPr>
          </w:p>
          <w:p w14:paraId="017200B6" w14:textId="2B9C1467" w:rsidR="00BB5ED5" w:rsidRPr="00A378AE" w:rsidRDefault="00BB5ED5" w:rsidP="00BB5ED5">
            <w:pPr>
              <w:pStyle w:val="Normal1"/>
              <w:rPr>
                <w:rFonts w:ascii="Arial" w:eastAsia="Garamond" w:hAnsi="Arial" w:cs="Arial"/>
              </w:rPr>
            </w:pPr>
            <w:r w:rsidRPr="00A378AE">
              <w:rPr>
                <w:rFonts w:ascii="Arial" w:eastAsia="Garamond" w:hAnsi="Arial" w:cs="Arial"/>
              </w:rPr>
              <w:t xml:space="preserve">Lazar, J., Feng, J. H., &amp; </w:t>
            </w:r>
            <w:proofErr w:type="spellStart"/>
            <w:r w:rsidRPr="00A378AE">
              <w:rPr>
                <w:rFonts w:ascii="Arial" w:eastAsia="Garamond" w:hAnsi="Arial" w:cs="Arial"/>
              </w:rPr>
              <w:t>Hochheiser</w:t>
            </w:r>
            <w:proofErr w:type="spellEnd"/>
            <w:r w:rsidRPr="00A378AE">
              <w:rPr>
                <w:rFonts w:ascii="Arial" w:eastAsia="Garamond" w:hAnsi="Arial" w:cs="Arial"/>
              </w:rPr>
              <w:t>, H. (2017). Research methods in human-computer interaction (2nd edition). Elsevier/Morgan Kaufmann Publishers.</w:t>
            </w:r>
          </w:p>
          <w:p w14:paraId="503DDE99" w14:textId="0D91EFB5" w:rsidR="00BB5ED5" w:rsidRPr="00A378AE" w:rsidRDefault="00BB5ED5" w:rsidP="00BB5ED5">
            <w:pPr>
              <w:pStyle w:val="Normal1"/>
              <w:rPr>
                <w:rFonts w:ascii="Arial" w:eastAsia="Garamond" w:hAnsi="Arial" w:cs="Arial"/>
              </w:rPr>
            </w:pPr>
            <w:r w:rsidRPr="00A378AE">
              <w:rPr>
                <w:rFonts w:ascii="Arial" w:eastAsia="Garamond" w:hAnsi="Arial" w:cs="Arial"/>
              </w:rPr>
              <w:t xml:space="preserve"> </w:t>
            </w:r>
          </w:p>
          <w:p w14:paraId="18675AA6" w14:textId="1E1F4759" w:rsidR="00BB5ED5" w:rsidRPr="00A378AE" w:rsidRDefault="00BB5ED5" w:rsidP="00BB5ED5">
            <w:pPr>
              <w:pStyle w:val="Normal1"/>
              <w:rPr>
                <w:rFonts w:ascii="Arial" w:eastAsia="Garamond" w:hAnsi="Arial" w:cs="Arial"/>
              </w:rPr>
            </w:pPr>
            <w:r w:rsidRPr="00A378AE">
              <w:rPr>
                <w:rFonts w:ascii="Arial" w:eastAsia="Garamond" w:hAnsi="Arial" w:cs="Arial"/>
              </w:rPr>
              <w:t>Lazar, J., Goldstein, D., &amp; Taylor, A. (2015). Ensuring digital accessibility through process and policy. Elsevier/Morgan Kaufmann Publishers.</w:t>
            </w:r>
          </w:p>
          <w:p w14:paraId="32A59EF7" w14:textId="500D5C55" w:rsidR="00BB5ED5" w:rsidRPr="00A378AE" w:rsidRDefault="00BB5ED5" w:rsidP="00BB5ED5">
            <w:pPr>
              <w:pStyle w:val="Normal1"/>
              <w:rPr>
                <w:rFonts w:ascii="Arial" w:eastAsia="Garamond" w:hAnsi="Arial" w:cs="Arial"/>
                <w:b/>
              </w:rPr>
            </w:pPr>
            <w:r w:rsidRPr="00A378AE">
              <w:rPr>
                <w:rFonts w:ascii="Arial" w:eastAsia="Garamond" w:hAnsi="Arial" w:cs="Arial"/>
                <w:b/>
              </w:rPr>
              <w:t xml:space="preserve"> </w:t>
            </w:r>
          </w:p>
          <w:p w14:paraId="32743FE2" w14:textId="1182C9B5" w:rsidR="00530460" w:rsidRPr="00A378AE" w:rsidRDefault="00530460">
            <w:pPr>
              <w:pStyle w:val="Normal1"/>
              <w:rPr>
                <w:rFonts w:ascii="Arial" w:eastAsia="Garamond" w:hAnsi="Arial" w:cs="Arial"/>
                <w:b/>
              </w:rPr>
            </w:pPr>
          </w:p>
          <w:p w14:paraId="23DE0BDB" w14:textId="6B7EC689" w:rsidR="00530460" w:rsidRPr="00A378AE" w:rsidRDefault="00BB78AF">
            <w:pPr>
              <w:pStyle w:val="Normal1"/>
              <w:rPr>
                <w:rFonts w:ascii="Arial" w:eastAsia="Garamond" w:hAnsi="Arial" w:cs="Arial"/>
                <w:b/>
                <w:color w:val="000000"/>
                <w:sz w:val="28"/>
                <w:szCs w:val="28"/>
              </w:rPr>
            </w:pPr>
            <w:bookmarkStart w:id="0" w:name="_78h22xm441fo" w:colFirst="0" w:colLast="0"/>
            <w:bookmarkEnd w:id="0"/>
            <w:r w:rsidRPr="00A378AE">
              <w:rPr>
                <w:rFonts w:ascii="Arial" w:hAnsi="Arial" w:cs="Arial"/>
              </w:rPr>
              <w:t xml:space="preserve"> </w:t>
            </w:r>
            <w:r w:rsidR="00C76905" w:rsidRPr="00A378AE">
              <w:rPr>
                <w:rFonts w:ascii="Arial" w:hAnsi="Arial" w:cs="Arial"/>
              </w:rPr>
              <w:t xml:space="preserve"> </w:t>
            </w:r>
          </w:p>
        </w:tc>
        <w:tc>
          <w:tcPr>
            <w:tcW w:w="707" w:type="dxa"/>
            <w:tcBorders>
              <w:right w:val="single" w:sz="4" w:space="0" w:color="BFBFBF"/>
            </w:tcBorders>
          </w:tcPr>
          <w:p w14:paraId="1879A6CE" w14:textId="77777777" w:rsidR="00530460" w:rsidRPr="00A378AE" w:rsidRDefault="00530460">
            <w:pPr>
              <w:pStyle w:val="Normal1"/>
              <w:jc w:val="right"/>
              <w:rPr>
                <w:rFonts w:ascii="Arial" w:eastAsia="Garamond" w:hAnsi="Arial" w:cs="Arial"/>
              </w:rPr>
            </w:pPr>
          </w:p>
        </w:tc>
        <w:tc>
          <w:tcPr>
            <w:tcW w:w="2834" w:type="dxa"/>
            <w:tcBorders>
              <w:left w:val="single" w:sz="4" w:space="0" w:color="BFBFBF"/>
            </w:tcBorders>
            <w:shd w:val="clear" w:color="auto" w:fill="auto"/>
          </w:tcPr>
          <w:p w14:paraId="0E00E2F0" w14:textId="77777777" w:rsidR="00530460" w:rsidRPr="00A378AE" w:rsidRDefault="00F63735">
            <w:pPr>
              <w:pStyle w:val="Normal1"/>
              <w:rPr>
                <w:rFonts w:ascii="Arial" w:eastAsia="Garamond" w:hAnsi="Arial" w:cs="Arial"/>
                <w:b/>
              </w:rPr>
            </w:pPr>
            <w:r w:rsidRPr="00A378AE">
              <w:rPr>
                <w:rFonts w:ascii="Arial" w:eastAsia="Garamond" w:hAnsi="Arial" w:cs="Arial"/>
                <w:b/>
              </w:rPr>
              <w:t>Dr. Jonathan Lazar</w:t>
            </w:r>
          </w:p>
          <w:p w14:paraId="530ECA35" w14:textId="77777777" w:rsidR="00530460" w:rsidRPr="00A378AE" w:rsidRDefault="00F63735">
            <w:pPr>
              <w:pStyle w:val="Normal1"/>
              <w:rPr>
                <w:rFonts w:ascii="Arial" w:eastAsia="Garamond" w:hAnsi="Arial" w:cs="Arial"/>
              </w:rPr>
            </w:pPr>
            <w:r w:rsidRPr="00A378AE">
              <w:rPr>
                <w:rFonts w:ascii="Arial" w:eastAsia="Garamond" w:hAnsi="Arial" w:cs="Arial"/>
              </w:rPr>
              <w:t xml:space="preserve">jlazar@umd.edu </w:t>
            </w:r>
          </w:p>
          <w:p w14:paraId="797035DB" w14:textId="77777777" w:rsidR="00530460" w:rsidRPr="00A378AE" w:rsidRDefault="00530460">
            <w:pPr>
              <w:pStyle w:val="Normal1"/>
              <w:rPr>
                <w:rFonts w:ascii="Arial" w:eastAsia="Garamond" w:hAnsi="Arial" w:cs="Arial"/>
              </w:rPr>
            </w:pPr>
          </w:p>
          <w:p w14:paraId="60CF1442" w14:textId="77777777" w:rsidR="00530460" w:rsidRPr="00A378AE" w:rsidRDefault="00F63735">
            <w:pPr>
              <w:pStyle w:val="Normal1"/>
              <w:rPr>
                <w:rFonts w:ascii="Arial" w:eastAsia="Garamond" w:hAnsi="Arial" w:cs="Arial"/>
                <w:b/>
              </w:rPr>
            </w:pPr>
            <w:r w:rsidRPr="00A378AE">
              <w:rPr>
                <w:rFonts w:ascii="Arial" w:eastAsia="Garamond" w:hAnsi="Arial" w:cs="Arial"/>
                <w:b/>
              </w:rPr>
              <w:t>Class:</w:t>
            </w:r>
          </w:p>
          <w:p w14:paraId="7F3A1353" w14:textId="77777777" w:rsidR="00B03778" w:rsidRDefault="00EB60F7">
            <w:pPr>
              <w:pStyle w:val="Normal1"/>
              <w:rPr>
                <w:rFonts w:ascii="Arial" w:eastAsia="Garamond" w:hAnsi="Arial" w:cs="Arial"/>
              </w:rPr>
            </w:pPr>
            <w:r w:rsidRPr="00A378AE">
              <w:rPr>
                <w:rFonts w:ascii="Arial" w:eastAsia="Garamond" w:hAnsi="Arial" w:cs="Arial"/>
              </w:rPr>
              <w:t>Class lectures will be posted online to watch asynchronously.</w:t>
            </w:r>
          </w:p>
          <w:p w14:paraId="2D473C68" w14:textId="77777777" w:rsidR="00B03778" w:rsidRDefault="00B03778">
            <w:pPr>
              <w:pStyle w:val="Normal1"/>
              <w:rPr>
                <w:rFonts w:ascii="Arial" w:eastAsia="Garamond" w:hAnsi="Arial" w:cs="Arial"/>
              </w:rPr>
            </w:pPr>
          </w:p>
          <w:p w14:paraId="5DFBA7C0" w14:textId="50369159" w:rsidR="00646B45" w:rsidRPr="00A378AE" w:rsidRDefault="00EB60F7">
            <w:pPr>
              <w:pStyle w:val="Normal1"/>
              <w:rPr>
                <w:rFonts w:ascii="Arial" w:eastAsia="Garamond" w:hAnsi="Arial" w:cs="Arial"/>
              </w:rPr>
            </w:pPr>
            <w:r w:rsidRPr="00A378AE">
              <w:rPr>
                <w:rFonts w:ascii="Arial" w:eastAsia="Garamond" w:hAnsi="Arial" w:cs="Arial"/>
              </w:rPr>
              <w:t xml:space="preserve">We will </w:t>
            </w:r>
            <w:r w:rsidR="00C70DC9">
              <w:rPr>
                <w:rFonts w:ascii="Arial" w:eastAsia="Garamond" w:hAnsi="Arial" w:cs="Arial"/>
              </w:rPr>
              <w:t xml:space="preserve">meet </w:t>
            </w:r>
            <w:r w:rsidRPr="00A378AE">
              <w:rPr>
                <w:rFonts w:ascii="Arial" w:eastAsia="Garamond" w:hAnsi="Arial" w:cs="Arial"/>
              </w:rPr>
              <w:t xml:space="preserve">synchronously </w:t>
            </w:r>
            <w:r w:rsidR="00C70DC9">
              <w:rPr>
                <w:rFonts w:ascii="Arial" w:eastAsia="Garamond" w:hAnsi="Arial" w:cs="Arial"/>
              </w:rPr>
              <w:t xml:space="preserve">online via Zoom, </w:t>
            </w:r>
            <w:r w:rsidRPr="00A378AE">
              <w:rPr>
                <w:rFonts w:ascii="Arial" w:eastAsia="Garamond" w:hAnsi="Arial" w:cs="Arial"/>
              </w:rPr>
              <w:t xml:space="preserve">for discussion on Tuesday nights from 6-715 PM. </w:t>
            </w:r>
          </w:p>
          <w:p w14:paraId="4BD69F5B" w14:textId="77777777" w:rsidR="00530460" w:rsidRPr="00A378AE" w:rsidRDefault="00530460">
            <w:pPr>
              <w:pStyle w:val="Normal1"/>
              <w:rPr>
                <w:rFonts w:ascii="Arial" w:eastAsia="Garamond" w:hAnsi="Arial" w:cs="Arial"/>
                <w:b/>
              </w:rPr>
            </w:pPr>
          </w:p>
          <w:p w14:paraId="03AC4F7D" w14:textId="77777777" w:rsidR="00530460" w:rsidRPr="00A378AE" w:rsidRDefault="00F63735">
            <w:pPr>
              <w:pStyle w:val="Normal1"/>
              <w:rPr>
                <w:rFonts w:ascii="Arial" w:eastAsia="Garamond" w:hAnsi="Arial" w:cs="Arial"/>
                <w:b/>
              </w:rPr>
            </w:pPr>
            <w:r w:rsidRPr="00A378AE">
              <w:rPr>
                <w:rFonts w:ascii="Arial" w:eastAsia="Garamond" w:hAnsi="Arial" w:cs="Arial"/>
                <w:b/>
              </w:rPr>
              <w:t>Office Hours</w:t>
            </w:r>
          </w:p>
          <w:p w14:paraId="1B095545" w14:textId="4A08EDBE" w:rsidR="00530460" w:rsidRPr="00A378AE" w:rsidRDefault="00B95E1A">
            <w:pPr>
              <w:pStyle w:val="Normal1"/>
              <w:rPr>
                <w:rFonts w:ascii="Arial" w:eastAsia="Garamond" w:hAnsi="Arial" w:cs="Arial"/>
              </w:rPr>
            </w:pPr>
            <w:r w:rsidRPr="00A378AE">
              <w:rPr>
                <w:rFonts w:ascii="Arial" w:eastAsia="Garamond" w:hAnsi="Arial" w:cs="Arial"/>
              </w:rPr>
              <w:t xml:space="preserve">Via </w:t>
            </w:r>
            <w:r w:rsidR="00C70DC9">
              <w:rPr>
                <w:rFonts w:ascii="Arial" w:eastAsia="Garamond" w:hAnsi="Arial" w:cs="Arial"/>
              </w:rPr>
              <w:t>Z</w:t>
            </w:r>
            <w:r w:rsidRPr="00A378AE">
              <w:rPr>
                <w:rFonts w:ascii="Arial" w:eastAsia="Garamond" w:hAnsi="Arial" w:cs="Arial"/>
              </w:rPr>
              <w:t>oom: Tuesdays 730-830 PM (right after the discussion section)</w:t>
            </w:r>
          </w:p>
          <w:p w14:paraId="5078D498" w14:textId="77777777" w:rsidR="00A62B65" w:rsidRPr="00A378AE" w:rsidRDefault="00A62B65">
            <w:pPr>
              <w:pStyle w:val="Normal1"/>
              <w:rPr>
                <w:rFonts w:ascii="Arial" w:eastAsia="Garamond" w:hAnsi="Arial" w:cs="Arial"/>
              </w:rPr>
            </w:pPr>
          </w:p>
          <w:p w14:paraId="43223ADE" w14:textId="77777777" w:rsidR="00530460" w:rsidRPr="00A378AE" w:rsidRDefault="00F63735">
            <w:pPr>
              <w:pStyle w:val="Normal1"/>
              <w:rPr>
                <w:rFonts w:ascii="Arial" w:eastAsia="Garamond" w:hAnsi="Arial" w:cs="Arial"/>
                <w:b/>
              </w:rPr>
            </w:pPr>
            <w:r w:rsidRPr="00A378AE">
              <w:rPr>
                <w:rFonts w:ascii="Arial" w:eastAsia="Garamond" w:hAnsi="Arial" w:cs="Arial"/>
                <w:b/>
              </w:rPr>
              <w:t>Prerequisites</w:t>
            </w:r>
          </w:p>
          <w:p w14:paraId="12179354" w14:textId="26E69F30" w:rsidR="00530460" w:rsidRPr="00A378AE" w:rsidRDefault="00A62B65">
            <w:pPr>
              <w:pStyle w:val="Normal1"/>
              <w:rPr>
                <w:rFonts w:ascii="Arial" w:hAnsi="Arial" w:cs="Arial"/>
              </w:rPr>
            </w:pPr>
            <w:r w:rsidRPr="00A378AE">
              <w:rPr>
                <w:rFonts w:ascii="Arial" w:hAnsi="Arial" w:cs="Arial"/>
              </w:rPr>
              <w:t xml:space="preserve">INST 630 must be completed before or </w:t>
            </w:r>
            <w:r w:rsidR="00C70DC9">
              <w:rPr>
                <w:rFonts w:ascii="Arial" w:hAnsi="Arial" w:cs="Arial"/>
              </w:rPr>
              <w:t xml:space="preserve">taken </w:t>
            </w:r>
            <w:r w:rsidRPr="00A378AE">
              <w:rPr>
                <w:rFonts w:ascii="Arial" w:hAnsi="Arial" w:cs="Arial"/>
              </w:rPr>
              <w:t xml:space="preserve">concurrently </w:t>
            </w:r>
            <w:r w:rsidR="00C70DC9">
              <w:rPr>
                <w:rFonts w:ascii="Arial" w:hAnsi="Arial" w:cs="Arial"/>
              </w:rPr>
              <w:t>with</w:t>
            </w:r>
            <w:r w:rsidRPr="00A378AE">
              <w:rPr>
                <w:rFonts w:ascii="Arial" w:hAnsi="Arial" w:cs="Arial"/>
              </w:rPr>
              <w:t xml:space="preserve"> INST 631. </w:t>
            </w:r>
          </w:p>
          <w:p w14:paraId="4B7F0C7E" w14:textId="77777777" w:rsidR="00A62B65" w:rsidRPr="00A378AE" w:rsidRDefault="00A62B65">
            <w:pPr>
              <w:pStyle w:val="Normal1"/>
              <w:rPr>
                <w:rFonts w:ascii="Arial" w:eastAsia="Garamond" w:hAnsi="Arial" w:cs="Arial"/>
              </w:rPr>
            </w:pPr>
          </w:p>
          <w:p w14:paraId="2D7BC2D3" w14:textId="77777777" w:rsidR="00530460" w:rsidRPr="00A378AE" w:rsidRDefault="00F63735">
            <w:pPr>
              <w:pStyle w:val="Normal1"/>
              <w:rPr>
                <w:rFonts w:ascii="Arial" w:eastAsia="Garamond" w:hAnsi="Arial" w:cs="Arial"/>
                <w:b/>
              </w:rPr>
            </w:pPr>
            <w:r w:rsidRPr="00A378AE">
              <w:rPr>
                <w:rFonts w:ascii="Arial" w:eastAsia="Garamond" w:hAnsi="Arial" w:cs="Arial"/>
                <w:b/>
              </w:rPr>
              <w:t>Course Communication</w:t>
            </w:r>
          </w:p>
          <w:p w14:paraId="7FEDF32A" w14:textId="77777777" w:rsidR="00530460" w:rsidRPr="00A378AE" w:rsidRDefault="00F63735">
            <w:pPr>
              <w:pStyle w:val="Normal1"/>
              <w:rPr>
                <w:rFonts w:ascii="Arial" w:eastAsia="Garamond" w:hAnsi="Arial" w:cs="Arial"/>
              </w:rPr>
            </w:pPr>
            <w:r w:rsidRPr="00A378AE">
              <w:rPr>
                <w:rFonts w:ascii="Arial" w:eastAsia="Garamond" w:hAnsi="Arial" w:cs="Arial"/>
              </w:rPr>
              <w:t>I will send time-sensitive information to students via ELMS announcements. Students may contact me via email to discuss questions, absences, or accommodations.  Here is a link with helpful guidance on writing professional emails (</w:t>
            </w:r>
            <w:hyperlink r:id="rId7">
              <w:r w:rsidRPr="00A378AE">
                <w:rPr>
                  <w:rFonts w:ascii="Arial" w:eastAsia="Garamond" w:hAnsi="Arial" w:cs="Arial"/>
                  <w:color w:val="D22329"/>
                  <w:u w:val="single"/>
                </w:rPr>
                <w:t>ter.ps/email</w:t>
              </w:r>
            </w:hyperlink>
            <w:r w:rsidRPr="00A378AE">
              <w:rPr>
                <w:rFonts w:ascii="Arial" w:eastAsia="Garamond" w:hAnsi="Arial" w:cs="Arial"/>
              </w:rPr>
              <w:t>).</w:t>
            </w:r>
          </w:p>
          <w:p w14:paraId="66967C48" w14:textId="77777777" w:rsidR="00530460" w:rsidRPr="00A378AE" w:rsidRDefault="00530460">
            <w:pPr>
              <w:pStyle w:val="Normal1"/>
              <w:rPr>
                <w:rFonts w:ascii="Arial" w:eastAsia="Garamond" w:hAnsi="Arial" w:cs="Arial"/>
              </w:rPr>
            </w:pPr>
          </w:p>
          <w:p w14:paraId="362AB0E5" w14:textId="77777777" w:rsidR="00530460" w:rsidRPr="00A378AE" w:rsidRDefault="00530460">
            <w:pPr>
              <w:pStyle w:val="Normal1"/>
              <w:rPr>
                <w:rFonts w:ascii="Arial" w:eastAsia="Garamond" w:hAnsi="Arial" w:cs="Arial"/>
              </w:rPr>
            </w:pPr>
          </w:p>
          <w:p w14:paraId="1ED119C2" w14:textId="77777777" w:rsidR="00530460" w:rsidRPr="00A378AE" w:rsidRDefault="00530460">
            <w:pPr>
              <w:pStyle w:val="Normal1"/>
              <w:rPr>
                <w:rFonts w:ascii="Arial" w:eastAsia="Garamond" w:hAnsi="Arial" w:cs="Arial"/>
              </w:rPr>
            </w:pPr>
          </w:p>
        </w:tc>
      </w:tr>
    </w:tbl>
    <w:p w14:paraId="4FBBF617" w14:textId="77777777" w:rsidR="00530460" w:rsidRPr="00A378AE" w:rsidRDefault="00530460">
      <w:pPr>
        <w:pStyle w:val="Normal1"/>
        <w:rPr>
          <w:rFonts w:ascii="Arial" w:hAnsi="Arial" w:cs="Arial"/>
          <w:i/>
        </w:rPr>
      </w:pPr>
    </w:p>
    <w:p w14:paraId="3990C1BE" w14:textId="318C9103" w:rsidR="00932981" w:rsidRDefault="00932981">
      <w:pPr>
        <w:pStyle w:val="Heading1"/>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345"/>
        <w:gridCol w:w="2155"/>
      </w:tblGrid>
      <w:tr w:rsidR="00AF30A0" w14:paraId="29C38447" w14:textId="77777777" w:rsidTr="00AF30A0">
        <w:trPr>
          <w:trHeight w:val="2366"/>
        </w:trPr>
        <w:tc>
          <w:tcPr>
            <w:tcW w:w="2425" w:type="dxa"/>
          </w:tcPr>
          <w:p w14:paraId="22114943" w14:textId="78A3E937" w:rsidR="00AF30A0" w:rsidRDefault="00AF30A0">
            <w:pPr>
              <w:pStyle w:val="Heading1"/>
              <w:rPr>
                <w:rFonts w:ascii="Arial" w:hAnsi="Arial" w:cs="Arial"/>
              </w:rPr>
            </w:pPr>
            <w:r w:rsidRPr="00A378AE">
              <w:rPr>
                <w:rFonts w:ascii="Arial" w:hAnsi="Arial" w:cs="Arial"/>
                <w:noProof/>
              </w:rPr>
              <w:drawing>
                <wp:anchor distT="0" distB="0" distL="114300" distR="114300" simplePos="0" relativeHeight="251664384" behindDoc="0" locked="0" layoutInCell="1" allowOverlap="1" wp14:anchorId="4336EDF9" wp14:editId="088FD941">
                  <wp:simplePos x="0" y="0"/>
                  <wp:positionH relativeFrom="margin">
                    <wp:posOffset>-1905</wp:posOffset>
                  </wp:positionH>
                  <wp:positionV relativeFrom="margin">
                    <wp:align>top</wp:align>
                  </wp:positionV>
                  <wp:extent cx="1197864" cy="1472184"/>
                  <wp:effectExtent l="0" t="0" r="2540" b="0"/>
                  <wp:wrapSquare wrapText="bothSides"/>
                  <wp:docPr id="1" name="Picture 7" title="Book cover for Ensuring Digital Accessibility Through Process and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ensuring digital accessibility through process and poli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864" cy="14721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45" w:type="dxa"/>
          </w:tcPr>
          <w:p w14:paraId="0C34546D" w14:textId="3C0A93E1" w:rsidR="00AF30A0" w:rsidRDefault="00AF30A0">
            <w:pPr>
              <w:pStyle w:val="Heading1"/>
              <w:rPr>
                <w:rFonts w:ascii="Arial" w:hAnsi="Arial" w:cs="Arial"/>
              </w:rPr>
            </w:pPr>
            <w:r w:rsidRPr="00A378AE">
              <w:rPr>
                <w:rFonts w:ascii="Arial" w:hAnsi="Arial" w:cs="Arial"/>
                <w:noProof/>
              </w:rPr>
              <w:drawing>
                <wp:inline distT="0" distB="0" distL="0" distR="0" wp14:anchorId="7CD7FB92" wp14:editId="04DB1245">
                  <wp:extent cx="1178257" cy="1465753"/>
                  <wp:effectExtent l="0" t="0" r="3175" b="1270"/>
                  <wp:docPr id="8" name="Picture 4" title="Book cover for Interaction Design: Beyond Human-Computer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result for interaction design: beyo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529" cy="1477287"/>
                          </a:xfrm>
                          <a:prstGeom prst="rect">
                            <a:avLst/>
                          </a:prstGeom>
                          <a:noFill/>
                          <a:ln>
                            <a:noFill/>
                          </a:ln>
                        </pic:spPr>
                      </pic:pic>
                    </a:graphicData>
                  </a:graphic>
                </wp:inline>
              </w:drawing>
            </w:r>
          </w:p>
        </w:tc>
        <w:tc>
          <w:tcPr>
            <w:tcW w:w="2155" w:type="dxa"/>
          </w:tcPr>
          <w:p w14:paraId="4E979F35" w14:textId="0F444BB3" w:rsidR="00AF30A0" w:rsidRDefault="00AF30A0">
            <w:pPr>
              <w:pStyle w:val="Heading1"/>
              <w:rPr>
                <w:rFonts w:ascii="Arial" w:hAnsi="Arial" w:cs="Arial"/>
              </w:rPr>
            </w:pPr>
            <w:r w:rsidRPr="00A378AE">
              <w:rPr>
                <w:rFonts w:ascii="Arial" w:hAnsi="Arial" w:cs="Arial"/>
                <w:noProof/>
              </w:rPr>
              <w:drawing>
                <wp:inline distT="0" distB="0" distL="0" distR="0" wp14:anchorId="4A18BF95" wp14:editId="327AA1C1">
                  <wp:extent cx="1196453" cy="1480459"/>
                  <wp:effectExtent l="0" t="0" r="3810" b="5715"/>
                  <wp:docPr id="7" name="Picture 1" title="Book cover for Research Methods in Human-Computer 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research methods in h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641" cy="1485641"/>
                          </a:xfrm>
                          <a:prstGeom prst="rect">
                            <a:avLst/>
                          </a:prstGeom>
                          <a:noFill/>
                          <a:ln>
                            <a:noFill/>
                          </a:ln>
                        </pic:spPr>
                      </pic:pic>
                    </a:graphicData>
                  </a:graphic>
                </wp:inline>
              </w:drawing>
            </w:r>
          </w:p>
        </w:tc>
      </w:tr>
    </w:tbl>
    <w:p w14:paraId="2850E7B0" w14:textId="77777777" w:rsidR="00932981" w:rsidRDefault="00932981">
      <w:pPr>
        <w:pStyle w:val="Heading1"/>
        <w:rPr>
          <w:rFonts w:ascii="Arial" w:hAnsi="Arial" w:cs="Arial"/>
        </w:rPr>
      </w:pPr>
    </w:p>
    <w:p w14:paraId="434C3F6A" w14:textId="01655A96" w:rsidR="00530460" w:rsidRPr="00A378AE" w:rsidRDefault="00CB5590">
      <w:pPr>
        <w:pStyle w:val="Heading1"/>
        <w:rPr>
          <w:rFonts w:ascii="Arial" w:hAnsi="Arial" w:cs="Arial"/>
        </w:rPr>
      </w:pPr>
      <w:r>
        <w:rPr>
          <w:rFonts w:ascii="Arial" w:hAnsi="Arial" w:cs="Arial"/>
        </w:rPr>
        <w:t xml:space="preserve">General </w:t>
      </w:r>
      <w:r w:rsidR="00F63735" w:rsidRPr="00A378AE">
        <w:rPr>
          <w:rFonts w:ascii="Arial" w:hAnsi="Arial" w:cs="Arial"/>
        </w:rPr>
        <w:t>Course-Related Policies</w:t>
      </w:r>
      <w:r>
        <w:rPr>
          <w:rFonts w:ascii="Arial" w:hAnsi="Arial" w:cs="Arial"/>
        </w:rPr>
        <w:t xml:space="preserve"> for Graduate Studen</w:t>
      </w:r>
      <w:r w:rsidR="00B93CCE">
        <w:rPr>
          <w:rFonts w:ascii="Arial" w:hAnsi="Arial" w:cs="Arial"/>
        </w:rPr>
        <w:t>t</w:t>
      </w:r>
      <w:r>
        <w:rPr>
          <w:rFonts w:ascii="Arial" w:hAnsi="Arial" w:cs="Arial"/>
        </w:rPr>
        <w:t>s</w:t>
      </w:r>
    </w:p>
    <w:p w14:paraId="5F29A9AF" w14:textId="7BE651F2" w:rsidR="00530460" w:rsidRPr="00A378AE" w:rsidRDefault="00530460">
      <w:pPr>
        <w:pStyle w:val="Normal1"/>
        <w:tabs>
          <w:tab w:val="center" w:pos="4680"/>
          <w:tab w:val="right" w:pos="9360"/>
        </w:tabs>
        <w:rPr>
          <w:rFonts w:ascii="Arial" w:hAnsi="Arial" w:cs="Arial"/>
        </w:rPr>
      </w:pPr>
    </w:p>
    <w:p w14:paraId="5C5F9928" w14:textId="0A71BC72" w:rsidR="00530460" w:rsidRPr="00A378AE" w:rsidRDefault="00F63735">
      <w:pPr>
        <w:pStyle w:val="Normal1"/>
        <w:rPr>
          <w:rFonts w:ascii="Arial" w:hAnsi="Arial" w:cs="Arial"/>
        </w:rPr>
        <w:sectPr w:rsidR="00530460" w:rsidRPr="00A378AE" w:rsidSect="00932981">
          <w:footerReference w:type="default" r:id="rId11"/>
          <w:headerReference w:type="first" r:id="rId12"/>
          <w:pgSz w:w="12240" w:h="15840"/>
          <w:pgMar w:top="1440" w:right="720" w:bottom="720" w:left="720" w:header="720" w:footer="720" w:gutter="0"/>
          <w:pgNumType w:start="1"/>
          <w:cols w:space="720"/>
          <w:titlePg/>
        </w:sectPr>
      </w:pPr>
      <w:r w:rsidRPr="00A378AE">
        <w:rPr>
          <w:rFonts w:ascii="Arial" w:hAnsi="Arial" w:cs="Arial"/>
        </w:rPr>
        <w:t>It is our shared responsibility to know and abide by the University of Maryland’s policies relate</w:t>
      </w:r>
      <w:r w:rsidR="00FD39DD">
        <w:rPr>
          <w:rFonts w:ascii="Arial" w:hAnsi="Arial" w:cs="Arial"/>
        </w:rPr>
        <w:t>d</w:t>
      </w:r>
      <w:r w:rsidRPr="00A378AE">
        <w:rPr>
          <w:rFonts w:ascii="Arial" w:hAnsi="Arial" w:cs="Arial"/>
        </w:rPr>
        <w:t xml:space="preserve"> to all </w:t>
      </w:r>
      <w:r w:rsidR="00C67ADF" w:rsidRPr="00A378AE">
        <w:rPr>
          <w:rFonts w:ascii="Arial" w:hAnsi="Arial" w:cs="Arial"/>
        </w:rPr>
        <w:t xml:space="preserve">graduate </w:t>
      </w:r>
      <w:r w:rsidRPr="00A378AE">
        <w:rPr>
          <w:rFonts w:ascii="Arial" w:hAnsi="Arial" w:cs="Arial"/>
        </w:rPr>
        <w:t>courses, includ</w:t>
      </w:r>
      <w:r w:rsidR="00FD39DD">
        <w:rPr>
          <w:rFonts w:ascii="Arial" w:hAnsi="Arial" w:cs="Arial"/>
        </w:rPr>
        <w:t>ing</w:t>
      </w:r>
      <w:r w:rsidRPr="00A378AE">
        <w:rPr>
          <w:rFonts w:ascii="Arial" w:hAnsi="Arial" w:cs="Arial"/>
        </w:rPr>
        <w:t>:</w:t>
      </w:r>
    </w:p>
    <w:p w14:paraId="5A8373AA" w14:textId="77777777" w:rsidR="00530460" w:rsidRPr="00A378AE" w:rsidRDefault="00F63735">
      <w:pPr>
        <w:pStyle w:val="Normal1"/>
        <w:numPr>
          <w:ilvl w:val="0"/>
          <w:numId w:val="1"/>
        </w:numPr>
        <w:rPr>
          <w:rFonts w:ascii="Arial" w:hAnsi="Arial" w:cs="Arial"/>
        </w:rPr>
      </w:pPr>
      <w:r w:rsidRPr="00A378AE">
        <w:rPr>
          <w:rFonts w:ascii="Arial" w:hAnsi="Arial" w:cs="Arial"/>
        </w:rPr>
        <w:t>Academic integrity</w:t>
      </w:r>
    </w:p>
    <w:p w14:paraId="7FF91C51" w14:textId="77777777" w:rsidR="00530460" w:rsidRPr="00A378AE" w:rsidRDefault="00F63735">
      <w:pPr>
        <w:pStyle w:val="Normal1"/>
        <w:numPr>
          <w:ilvl w:val="0"/>
          <w:numId w:val="1"/>
        </w:numPr>
        <w:rPr>
          <w:rFonts w:ascii="Arial" w:hAnsi="Arial" w:cs="Arial"/>
        </w:rPr>
      </w:pPr>
      <w:r w:rsidRPr="00A378AE">
        <w:rPr>
          <w:rFonts w:ascii="Arial" w:hAnsi="Arial" w:cs="Arial"/>
        </w:rPr>
        <w:t>Student and instructor conduct</w:t>
      </w:r>
    </w:p>
    <w:p w14:paraId="12C04E48" w14:textId="77777777" w:rsidR="00530460" w:rsidRPr="00A378AE" w:rsidRDefault="00F63735">
      <w:pPr>
        <w:pStyle w:val="Normal1"/>
        <w:numPr>
          <w:ilvl w:val="0"/>
          <w:numId w:val="1"/>
        </w:numPr>
        <w:rPr>
          <w:rFonts w:ascii="Arial" w:hAnsi="Arial" w:cs="Arial"/>
        </w:rPr>
      </w:pPr>
      <w:r w:rsidRPr="00A378AE">
        <w:rPr>
          <w:rFonts w:ascii="Arial" w:hAnsi="Arial" w:cs="Arial"/>
        </w:rPr>
        <w:t>Accessibility and accommodations</w:t>
      </w:r>
    </w:p>
    <w:p w14:paraId="7687E78F" w14:textId="77777777" w:rsidR="00530460" w:rsidRPr="00A378AE" w:rsidRDefault="00F63735">
      <w:pPr>
        <w:pStyle w:val="Normal1"/>
        <w:numPr>
          <w:ilvl w:val="0"/>
          <w:numId w:val="1"/>
        </w:numPr>
        <w:rPr>
          <w:rFonts w:ascii="Arial" w:hAnsi="Arial" w:cs="Arial"/>
        </w:rPr>
      </w:pPr>
      <w:r w:rsidRPr="00A378AE">
        <w:rPr>
          <w:rFonts w:ascii="Arial" w:hAnsi="Arial" w:cs="Arial"/>
        </w:rPr>
        <w:t>Attendance and excused absences</w:t>
      </w:r>
    </w:p>
    <w:p w14:paraId="56CB5D1F" w14:textId="77777777" w:rsidR="00530460" w:rsidRPr="00A378AE" w:rsidRDefault="00F63735">
      <w:pPr>
        <w:pStyle w:val="Normal1"/>
        <w:numPr>
          <w:ilvl w:val="0"/>
          <w:numId w:val="1"/>
        </w:numPr>
        <w:rPr>
          <w:rFonts w:ascii="Arial" w:hAnsi="Arial" w:cs="Arial"/>
        </w:rPr>
      </w:pPr>
      <w:r w:rsidRPr="00A378AE">
        <w:rPr>
          <w:rFonts w:ascii="Arial" w:hAnsi="Arial" w:cs="Arial"/>
        </w:rPr>
        <w:t>Grades and appeals</w:t>
      </w:r>
    </w:p>
    <w:p w14:paraId="52C057FC" w14:textId="77777777" w:rsidR="00530460" w:rsidRPr="00A378AE" w:rsidRDefault="00F63735">
      <w:pPr>
        <w:pStyle w:val="Normal1"/>
        <w:numPr>
          <w:ilvl w:val="0"/>
          <w:numId w:val="1"/>
        </w:numPr>
        <w:rPr>
          <w:rFonts w:ascii="Arial" w:hAnsi="Arial" w:cs="Arial"/>
        </w:rPr>
        <w:sectPr w:rsidR="00530460" w:rsidRPr="00A378AE">
          <w:type w:val="continuous"/>
          <w:pgSz w:w="12240" w:h="15840"/>
          <w:pgMar w:top="1440" w:right="720" w:bottom="720" w:left="720" w:header="720" w:footer="720" w:gutter="0"/>
          <w:cols w:num="2" w:space="720" w:equalWidth="0">
            <w:col w:w="5040" w:space="720"/>
            <w:col w:w="5040" w:space="0"/>
          </w:cols>
        </w:sectPr>
      </w:pPr>
      <w:r w:rsidRPr="00A378AE">
        <w:rPr>
          <w:rFonts w:ascii="Arial" w:hAnsi="Arial" w:cs="Arial"/>
        </w:rPr>
        <w:t>Copyright and intellectual property</w:t>
      </w:r>
    </w:p>
    <w:p w14:paraId="37FC43B3" w14:textId="77777777" w:rsidR="00530460" w:rsidRPr="00A378AE" w:rsidRDefault="00530460">
      <w:pPr>
        <w:pStyle w:val="Normal1"/>
        <w:rPr>
          <w:rFonts w:ascii="Arial" w:hAnsi="Arial" w:cs="Arial"/>
        </w:rPr>
      </w:pPr>
    </w:p>
    <w:p w14:paraId="63BE0C1B" w14:textId="2552F5CA" w:rsidR="00530460" w:rsidRPr="00A378AE" w:rsidRDefault="00F63735">
      <w:pPr>
        <w:pStyle w:val="Normal1"/>
        <w:rPr>
          <w:rFonts w:ascii="Arial" w:hAnsi="Arial" w:cs="Arial"/>
        </w:rPr>
      </w:pPr>
      <w:r w:rsidRPr="00A378AE">
        <w:rPr>
          <w:rFonts w:ascii="Arial" w:hAnsi="Arial" w:cs="Arial"/>
        </w:rPr>
        <w:t>Please visit</w:t>
      </w:r>
      <w:r w:rsidR="00C67ADF" w:rsidRPr="00A378AE">
        <w:rPr>
          <w:rFonts w:ascii="Arial" w:hAnsi="Arial" w:cs="Arial"/>
        </w:rPr>
        <w:t xml:space="preserve"> </w:t>
      </w:r>
      <w:hyperlink r:id="rId13" w:history="1">
        <w:r w:rsidR="00C67ADF" w:rsidRPr="00A378AE">
          <w:rPr>
            <w:rStyle w:val="Hyperlink"/>
            <w:rFonts w:ascii="Arial" w:hAnsi="Arial" w:cs="Arial"/>
          </w:rPr>
          <w:t>https://academiccatalog.umd.edu/graduate/policies/</w:t>
        </w:r>
      </w:hyperlink>
      <w:r w:rsidR="00C67ADF" w:rsidRPr="00A378AE">
        <w:rPr>
          <w:rFonts w:ascii="Arial" w:hAnsi="Arial" w:cs="Arial"/>
        </w:rPr>
        <w:t xml:space="preserve"> for a list of</w:t>
      </w:r>
      <w:r w:rsidRPr="00A378AE">
        <w:rPr>
          <w:rFonts w:ascii="Arial" w:hAnsi="Arial" w:cs="Arial"/>
        </w:rPr>
        <w:t xml:space="preserve"> policies</w:t>
      </w:r>
      <w:r w:rsidR="00C67ADF" w:rsidRPr="00A378AE">
        <w:rPr>
          <w:rFonts w:ascii="Arial" w:hAnsi="Arial" w:cs="Arial"/>
        </w:rPr>
        <w:t xml:space="preserve"> for graduate students</w:t>
      </w:r>
      <w:r w:rsidRPr="00A378AE">
        <w:rPr>
          <w:rFonts w:ascii="Arial" w:hAnsi="Arial" w:cs="Arial"/>
        </w:rPr>
        <w:t xml:space="preserve">. </w:t>
      </w:r>
    </w:p>
    <w:p w14:paraId="0CE35F19" w14:textId="77777777" w:rsidR="00530460" w:rsidRPr="00A378AE" w:rsidRDefault="00530460">
      <w:pPr>
        <w:pStyle w:val="Normal1"/>
        <w:rPr>
          <w:rFonts w:ascii="Arial" w:hAnsi="Arial" w:cs="Arial"/>
        </w:rPr>
      </w:pPr>
    </w:p>
    <w:p w14:paraId="09C3FC28" w14:textId="37DF3619" w:rsidR="00530460" w:rsidRPr="00A378AE" w:rsidRDefault="006A6AE4">
      <w:pPr>
        <w:pStyle w:val="Heading1"/>
        <w:rPr>
          <w:rFonts w:ascii="Arial" w:hAnsi="Arial" w:cs="Arial"/>
        </w:rPr>
      </w:pPr>
      <w:r w:rsidRPr="00A378AE">
        <w:rPr>
          <w:rFonts w:ascii="Arial" w:hAnsi="Arial" w:cs="Arial"/>
        </w:rPr>
        <w:t xml:space="preserve">Course-Specific Policies </w:t>
      </w:r>
      <w:r w:rsidR="00F63735" w:rsidRPr="00A378AE">
        <w:rPr>
          <w:rFonts w:ascii="Arial" w:hAnsi="Arial" w:cs="Arial"/>
        </w:rPr>
        <w:t>and Expectations for Students</w:t>
      </w:r>
    </w:p>
    <w:p w14:paraId="3EAD353E" w14:textId="77777777" w:rsidR="00530460" w:rsidRPr="00A378AE" w:rsidRDefault="00530460">
      <w:pPr>
        <w:pStyle w:val="Normal1"/>
        <w:rPr>
          <w:rFonts w:ascii="Arial" w:hAnsi="Arial" w:cs="Arial"/>
        </w:rPr>
      </w:pPr>
    </w:p>
    <w:p w14:paraId="20B00273" w14:textId="390D916E" w:rsidR="00782BAE" w:rsidRPr="00A378AE" w:rsidRDefault="00782BAE" w:rsidP="00782BAE">
      <w:pPr>
        <w:pStyle w:val="Normal1"/>
        <w:rPr>
          <w:rFonts w:ascii="Arial" w:hAnsi="Arial" w:cs="Arial"/>
        </w:rPr>
      </w:pPr>
      <w:r w:rsidRPr="00A378AE">
        <w:rPr>
          <w:rFonts w:ascii="Arial" w:hAnsi="Arial" w:cs="Arial"/>
          <w:u w:val="single"/>
        </w:rPr>
        <w:t xml:space="preserve">Course structure: </w:t>
      </w:r>
      <w:r w:rsidR="00FD39DD">
        <w:rPr>
          <w:rFonts w:ascii="Arial" w:hAnsi="Arial" w:cs="Arial"/>
          <w:bCs/>
        </w:rPr>
        <w:t>All</w:t>
      </w:r>
      <w:r w:rsidRPr="00A378AE">
        <w:rPr>
          <w:rFonts w:ascii="Arial" w:hAnsi="Arial" w:cs="Arial"/>
          <w:bCs/>
        </w:rPr>
        <w:t xml:space="preserve"> core lectures will be recorded and posted so that you can watch them whenever your schedule best allows. The </w:t>
      </w:r>
      <w:r w:rsidR="00BA63F4" w:rsidRPr="00A378AE">
        <w:rPr>
          <w:rFonts w:ascii="Arial" w:hAnsi="Arial" w:cs="Arial"/>
          <w:bCs/>
        </w:rPr>
        <w:t xml:space="preserve">class </w:t>
      </w:r>
      <w:r w:rsidRPr="00A378AE">
        <w:rPr>
          <w:rFonts w:ascii="Arial" w:hAnsi="Arial" w:cs="Arial"/>
          <w:bCs/>
        </w:rPr>
        <w:t>discussions will take place between 6-7</w:t>
      </w:r>
      <w:r w:rsidR="00A378AE">
        <w:rPr>
          <w:rFonts w:ascii="Arial" w:hAnsi="Arial" w:cs="Arial"/>
          <w:bCs/>
        </w:rPr>
        <w:t>30</w:t>
      </w:r>
      <w:r w:rsidRPr="00A378AE">
        <w:rPr>
          <w:rFonts w:ascii="Arial" w:hAnsi="Arial" w:cs="Arial"/>
          <w:bCs/>
        </w:rPr>
        <w:t xml:space="preserve"> PM on Tuesday nights. You are expected to watch the lecture and read any </w:t>
      </w:r>
      <w:r w:rsidR="00B04385" w:rsidRPr="00A378AE">
        <w:rPr>
          <w:rFonts w:ascii="Arial" w:hAnsi="Arial" w:cs="Arial"/>
          <w:bCs/>
        </w:rPr>
        <w:t xml:space="preserve">assigned </w:t>
      </w:r>
      <w:r w:rsidRPr="00A378AE">
        <w:rPr>
          <w:rFonts w:ascii="Arial" w:hAnsi="Arial" w:cs="Arial"/>
          <w:bCs/>
        </w:rPr>
        <w:t xml:space="preserve">material (e.g. book chapters) </w:t>
      </w:r>
      <w:r w:rsidR="00B04385" w:rsidRPr="00A378AE">
        <w:rPr>
          <w:rFonts w:ascii="Arial" w:hAnsi="Arial" w:cs="Arial"/>
          <w:bCs/>
        </w:rPr>
        <w:t xml:space="preserve">or </w:t>
      </w:r>
      <w:r w:rsidR="00FD39DD">
        <w:rPr>
          <w:rFonts w:ascii="Arial" w:hAnsi="Arial" w:cs="Arial"/>
          <w:bCs/>
        </w:rPr>
        <w:t xml:space="preserve">watch </w:t>
      </w:r>
      <w:r w:rsidR="00B04385" w:rsidRPr="00A378AE">
        <w:rPr>
          <w:rFonts w:ascii="Arial" w:hAnsi="Arial" w:cs="Arial"/>
          <w:bCs/>
        </w:rPr>
        <w:t xml:space="preserve">other assigned video material </w:t>
      </w:r>
      <w:r w:rsidRPr="00A378AE">
        <w:rPr>
          <w:rFonts w:ascii="Arial" w:hAnsi="Arial" w:cs="Arial"/>
          <w:bCs/>
        </w:rPr>
        <w:t>before the Tuesday night discussion period.</w:t>
      </w:r>
      <w:r w:rsidRPr="00A378AE">
        <w:rPr>
          <w:rFonts w:ascii="Arial" w:hAnsi="Arial" w:cs="Arial"/>
        </w:rPr>
        <w:t xml:space="preserve"> </w:t>
      </w:r>
      <w:r w:rsidR="00A378AE">
        <w:rPr>
          <w:rFonts w:ascii="Arial" w:hAnsi="Arial" w:cs="Arial"/>
        </w:rPr>
        <w:t xml:space="preserve">However, the weekly reading quizzes must be taken </w:t>
      </w:r>
      <w:r w:rsidR="00DE6047">
        <w:rPr>
          <w:rFonts w:ascii="Arial" w:hAnsi="Arial" w:cs="Arial"/>
        </w:rPr>
        <w:t xml:space="preserve">anytime up until </w:t>
      </w:r>
      <w:r w:rsidR="00A378AE">
        <w:rPr>
          <w:rFonts w:ascii="Arial" w:hAnsi="Arial" w:cs="Arial"/>
        </w:rPr>
        <w:t xml:space="preserve">Monday night at 1159 </w:t>
      </w:r>
      <w:r w:rsidR="00DE6047">
        <w:rPr>
          <w:rFonts w:ascii="Arial" w:hAnsi="Arial" w:cs="Arial"/>
        </w:rPr>
        <w:t xml:space="preserve">PM </w:t>
      </w:r>
      <w:r w:rsidR="00A378AE">
        <w:rPr>
          <w:rFonts w:ascii="Arial" w:hAnsi="Arial" w:cs="Arial"/>
        </w:rPr>
        <w:t xml:space="preserve">EDT. </w:t>
      </w:r>
      <w:r w:rsidRPr="00A378AE">
        <w:rPr>
          <w:rFonts w:ascii="Arial" w:hAnsi="Arial" w:cs="Arial"/>
        </w:rPr>
        <w:t>You are responsible for setting your own reading</w:t>
      </w:r>
      <w:r w:rsidR="00B04385" w:rsidRPr="00A378AE">
        <w:rPr>
          <w:rFonts w:ascii="Arial" w:hAnsi="Arial" w:cs="Arial"/>
        </w:rPr>
        <w:t>/viewing</w:t>
      </w:r>
      <w:r w:rsidRPr="00A378AE">
        <w:rPr>
          <w:rFonts w:ascii="Arial" w:hAnsi="Arial" w:cs="Arial"/>
        </w:rPr>
        <w:t xml:space="preserve"> pace </w:t>
      </w:r>
      <w:r w:rsidR="00FD39DD">
        <w:rPr>
          <w:rFonts w:ascii="Arial" w:hAnsi="Arial" w:cs="Arial"/>
        </w:rPr>
        <w:t xml:space="preserve">in preparation for the </w:t>
      </w:r>
      <w:r w:rsidRPr="00A378AE">
        <w:rPr>
          <w:rFonts w:ascii="Arial" w:hAnsi="Arial" w:cs="Arial"/>
        </w:rPr>
        <w:t>class discussions</w:t>
      </w:r>
      <w:r w:rsidR="00B04385" w:rsidRPr="00A378AE">
        <w:rPr>
          <w:rFonts w:ascii="Arial" w:hAnsi="Arial" w:cs="Arial"/>
        </w:rPr>
        <w:t>.</w:t>
      </w:r>
    </w:p>
    <w:p w14:paraId="527BC821" w14:textId="7C81414C" w:rsidR="00C40A94" w:rsidRPr="00A378AE" w:rsidRDefault="00C40A94" w:rsidP="00782BAE">
      <w:pPr>
        <w:pStyle w:val="Normal1"/>
        <w:rPr>
          <w:rFonts w:ascii="Arial" w:hAnsi="Arial" w:cs="Arial"/>
        </w:rPr>
      </w:pPr>
    </w:p>
    <w:p w14:paraId="086913E6" w14:textId="32F65A7F" w:rsidR="00675357" w:rsidRPr="00A378AE" w:rsidRDefault="00F63735" w:rsidP="00782BAE">
      <w:pPr>
        <w:pStyle w:val="Normal1"/>
        <w:rPr>
          <w:rFonts w:ascii="Arial" w:hAnsi="Arial" w:cs="Arial"/>
        </w:rPr>
      </w:pPr>
      <w:r w:rsidRPr="00A378AE">
        <w:rPr>
          <w:rFonts w:ascii="Arial" w:hAnsi="Arial" w:cs="Arial"/>
          <w:u w:val="single"/>
        </w:rPr>
        <w:t>Attendance</w:t>
      </w:r>
      <w:r w:rsidRPr="00A378AE">
        <w:rPr>
          <w:rFonts w:ascii="Arial" w:hAnsi="Arial" w:cs="Arial"/>
        </w:rPr>
        <w:t xml:space="preserve">: </w:t>
      </w:r>
      <w:r w:rsidR="00782BAE" w:rsidRPr="00A378AE">
        <w:rPr>
          <w:rFonts w:ascii="Arial" w:hAnsi="Arial" w:cs="Arial"/>
        </w:rPr>
        <w:t>I will check online attendance during the Tuesday 6-7</w:t>
      </w:r>
      <w:r w:rsidR="00C40A94">
        <w:rPr>
          <w:rFonts w:ascii="Arial" w:hAnsi="Arial" w:cs="Arial"/>
        </w:rPr>
        <w:t>30 PM</w:t>
      </w:r>
      <w:r w:rsidR="00782BAE" w:rsidRPr="00A378AE">
        <w:rPr>
          <w:rFonts w:ascii="Arial" w:hAnsi="Arial" w:cs="Arial"/>
        </w:rPr>
        <w:t xml:space="preserve"> discussion period. </w:t>
      </w:r>
      <w:r w:rsidRPr="00A378AE">
        <w:rPr>
          <w:rFonts w:ascii="Arial" w:hAnsi="Arial" w:cs="Arial"/>
        </w:rPr>
        <w:t xml:space="preserve">If you </w:t>
      </w:r>
      <w:r w:rsidR="00B04385" w:rsidRPr="00A378AE">
        <w:rPr>
          <w:rFonts w:ascii="Arial" w:hAnsi="Arial" w:cs="Arial"/>
        </w:rPr>
        <w:t>need</w:t>
      </w:r>
      <w:r w:rsidRPr="00A378AE">
        <w:rPr>
          <w:rFonts w:ascii="Arial" w:hAnsi="Arial" w:cs="Arial"/>
        </w:rPr>
        <w:t xml:space="preserve"> to miss a </w:t>
      </w:r>
      <w:r w:rsidR="00782BAE" w:rsidRPr="00A378AE">
        <w:rPr>
          <w:rFonts w:ascii="Arial" w:hAnsi="Arial" w:cs="Arial"/>
        </w:rPr>
        <w:t xml:space="preserve">discussion </w:t>
      </w:r>
      <w:r w:rsidRPr="00A378AE">
        <w:rPr>
          <w:rFonts w:ascii="Arial" w:hAnsi="Arial" w:cs="Arial"/>
        </w:rPr>
        <w:t xml:space="preserve">due to an illness or similar reason, </w:t>
      </w:r>
      <w:r w:rsidR="00782BAE" w:rsidRPr="00A378AE">
        <w:rPr>
          <w:rFonts w:ascii="Arial" w:hAnsi="Arial" w:cs="Arial"/>
        </w:rPr>
        <w:t xml:space="preserve">please </w:t>
      </w:r>
      <w:r w:rsidRPr="00A378AE">
        <w:rPr>
          <w:rFonts w:ascii="Arial" w:hAnsi="Arial" w:cs="Arial"/>
        </w:rPr>
        <w:t>contact me before the class begins</w:t>
      </w:r>
      <w:r w:rsidR="00782BAE" w:rsidRPr="00A378AE">
        <w:rPr>
          <w:rFonts w:ascii="Arial" w:hAnsi="Arial" w:cs="Arial"/>
        </w:rPr>
        <w:t xml:space="preserve"> and provide an explanation</w:t>
      </w:r>
      <w:r w:rsidRPr="00A378AE">
        <w:rPr>
          <w:rFonts w:ascii="Arial" w:hAnsi="Arial" w:cs="Arial"/>
        </w:rPr>
        <w:t>.</w:t>
      </w:r>
    </w:p>
    <w:p w14:paraId="48EC8CBA" w14:textId="2C580A46" w:rsidR="00675357" w:rsidRPr="00A378AE" w:rsidRDefault="00675357">
      <w:pPr>
        <w:pStyle w:val="Normal1"/>
        <w:rPr>
          <w:rFonts w:ascii="Arial" w:hAnsi="Arial" w:cs="Arial"/>
          <w:u w:val="single"/>
        </w:rPr>
      </w:pPr>
    </w:p>
    <w:p w14:paraId="488EE75C" w14:textId="23865E6F" w:rsidR="006718DE" w:rsidRDefault="006718DE">
      <w:pPr>
        <w:pStyle w:val="Normal1"/>
        <w:rPr>
          <w:rFonts w:ascii="Arial" w:hAnsi="Arial" w:cs="Arial"/>
        </w:rPr>
      </w:pPr>
      <w:r w:rsidRPr="00A378AE">
        <w:rPr>
          <w:rFonts w:ascii="Arial" w:hAnsi="Arial" w:cs="Arial"/>
          <w:u w:val="single"/>
        </w:rPr>
        <w:t>The course will be designed for flexibility</w:t>
      </w:r>
      <w:r w:rsidR="00C40A94">
        <w:rPr>
          <w:rFonts w:ascii="Arial" w:hAnsi="Arial" w:cs="Arial"/>
          <w:u w:val="single"/>
        </w:rPr>
        <w:t>:</w:t>
      </w:r>
      <w:r w:rsidRPr="00A378AE">
        <w:rPr>
          <w:rFonts w:ascii="Arial" w:hAnsi="Arial" w:cs="Arial"/>
          <w:u w:val="single"/>
        </w:rPr>
        <w:t xml:space="preserve"> </w:t>
      </w:r>
      <w:r w:rsidRPr="00A378AE">
        <w:rPr>
          <w:rFonts w:ascii="Arial" w:hAnsi="Arial" w:cs="Arial"/>
        </w:rPr>
        <w:t xml:space="preserve">I understand that </w:t>
      </w:r>
      <w:r w:rsidR="00B93CCE">
        <w:rPr>
          <w:rFonts w:ascii="Arial" w:hAnsi="Arial" w:cs="Arial"/>
        </w:rPr>
        <w:t>during this period of uncertaint</w:t>
      </w:r>
      <w:r w:rsidRPr="00A378AE">
        <w:rPr>
          <w:rFonts w:ascii="Arial" w:hAnsi="Arial" w:cs="Arial"/>
        </w:rPr>
        <w:t xml:space="preserve">y, with additional responsibilities and limitations on everyone, flexibility can help make things easier. </w:t>
      </w:r>
      <w:proofErr w:type="gramStart"/>
      <w:r w:rsidR="000A4F25">
        <w:rPr>
          <w:rFonts w:ascii="Arial" w:hAnsi="Arial" w:cs="Arial"/>
        </w:rPr>
        <w:t>All of</w:t>
      </w:r>
      <w:proofErr w:type="gramEnd"/>
      <w:r w:rsidR="000A4F25">
        <w:rPr>
          <w:rFonts w:ascii="Arial" w:hAnsi="Arial" w:cs="Arial"/>
        </w:rPr>
        <w:t xml:space="preserve"> the</w:t>
      </w:r>
      <w:r w:rsidRPr="00A378AE">
        <w:rPr>
          <w:rFonts w:ascii="Arial" w:hAnsi="Arial" w:cs="Arial"/>
        </w:rPr>
        <w:t xml:space="preserve"> core lectures will be recorded and posted so that you can watch them whenever your schedule best allows. The discussio</w:t>
      </w:r>
      <w:r w:rsidR="00B93CCE">
        <w:rPr>
          <w:rFonts w:ascii="Arial" w:hAnsi="Arial" w:cs="Arial"/>
        </w:rPr>
        <w:t>ns will take place between 6-730</w:t>
      </w:r>
      <w:r w:rsidRPr="00A378AE">
        <w:rPr>
          <w:rFonts w:ascii="Arial" w:hAnsi="Arial" w:cs="Arial"/>
        </w:rPr>
        <w:t xml:space="preserve"> PM </w:t>
      </w:r>
      <w:r w:rsidR="000A4F25">
        <w:rPr>
          <w:rFonts w:ascii="Arial" w:hAnsi="Arial" w:cs="Arial"/>
        </w:rPr>
        <w:t xml:space="preserve">EDT </w:t>
      </w:r>
      <w:r w:rsidRPr="00A378AE">
        <w:rPr>
          <w:rFonts w:ascii="Arial" w:hAnsi="Arial" w:cs="Arial"/>
        </w:rPr>
        <w:t>on Tuesday nights. You are expected to watch the</w:t>
      </w:r>
      <w:r w:rsidR="00BA63F4" w:rsidRPr="00A378AE">
        <w:rPr>
          <w:rFonts w:ascii="Arial" w:hAnsi="Arial" w:cs="Arial"/>
        </w:rPr>
        <w:t xml:space="preserve"> video</w:t>
      </w:r>
      <w:r w:rsidRPr="00A378AE">
        <w:rPr>
          <w:rFonts w:ascii="Arial" w:hAnsi="Arial" w:cs="Arial"/>
        </w:rPr>
        <w:t xml:space="preserve"> lecture and read any material before the Tue</w:t>
      </w:r>
      <w:r w:rsidR="00B93CCE">
        <w:rPr>
          <w:rFonts w:ascii="Arial" w:hAnsi="Arial" w:cs="Arial"/>
        </w:rPr>
        <w:t xml:space="preserve">sday night discussion period. </w:t>
      </w:r>
      <w:r w:rsidR="000A4F25">
        <w:rPr>
          <w:rFonts w:ascii="Arial" w:hAnsi="Arial" w:cs="Arial"/>
        </w:rPr>
        <w:t xml:space="preserve">During </w:t>
      </w:r>
      <w:r w:rsidRPr="00A378AE">
        <w:rPr>
          <w:rFonts w:ascii="Arial" w:hAnsi="Arial" w:cs="Arial"/>
        </w:rPr>
        <w:t>the discussion per</w:t>
      </w:r>
      <w:r w:rsidR="00B93CCE">
        <w:rPr>
          <w:rFonts w:ascii="Arial" w:hAnsi="Arial" w:cs="Arial"/>
        </w:rPr>
        <w:t>iod on Tuesday nights from 6-730</w:t>
      </w:r>
      <w:r w:rsidRPr="00A378AE">
        <w:rPr>
          <w:rFonts w:ascii="Arial" w:hAnsi="Arial" w:cs="Arial"/>
        </w:rPr>
        <w:t xml:space="preserve"> PM</w:t>
      </w:r>
      <w:r w:rsidR="000A4F25">
        <w:rPr>
          <w:rFonts w:ascii="Arial" w:hAnsi="Arial" w:cs="Arial"/>
        </w:rPr>
        <w:t xml:space="preserve"> EDT</w:t>
      </w:r>
      <w:r w:rsidRPr="00A378AE">
        <w:rPr>
          <w:rFonts w:ascii="Arial" w:hAnsi="Arial" w:cs="Arial"/>
        </w:rPr>
        <w:t xml:space="preserve">, I expect that your camera will be on and you will be visible </w:t>
      </w:r>
      <w:r w:rsidR="00B04385" w:rsidRPr="00A378AE">
        <w:rPr>
          <w:rFonts w:ascii="Arial" w:hAnsi="Arial" w:cs="Arial"/>
        </w:rPr>
        <w:t>and participating</w:t>
      </w:r>
      <w:r w:rsidRPr="00A378AE">
        <w:rPr>
          <w:rFonts w:ascii="Arial" w:hAnsi="Arial" w:cs="Arial"/>
        </w:rPr>
        <w:t>. If you prefer to put on a virtual background, I encourage you to do so</w:t>
      </w:r>
      <w:r w:rsidR="000A4F25">
        <w:rPr>
          <w:rFonts w:ascii="Arial" w:hAnsi="Arial" w:cs="Arial"/>
        </w:rPr>
        <w:t>. H</w:t>
      </w:r>
      <w:r w:rsidRPr="00A378AE">
        <w:rPr>
          <w:rFonts w:ascii="Arial" w:hAnsi="Arial" w:cs="Arial"/>
        </w:rPr>
        <w:t>owever, I need to be able to see YOU!</w:t>
      </w:r>
    </w:p>
    <w:p w14:paraId="40E509DB" w14:textId="3C89FB37" w:rsidR="00C40A94" w:rsidRDefault="00C40A94">
      <w:pPr>
        <w:pStyle w:val="Normal1"/>
        <w:rPr>
          <w:rFonts w:ascii="Arial" w:hAnsi="Arial" w:cs="Arial"/>
        </w:rPr>
      </w:pPr>
    </w:p>
    <w:p w14:paraId="147733CA" w14:textId="3C0A98CF" w:rsidR="00CF1D2F" w:rsidRDefault="00CF1D2F">
      <w:pPr>
        <w:pStyle w:val="Normal1"/>
        <w:rPr>
          <w:rFonts w:ascii="Arial" w:hAnsi="Arial" w:cs="Arial"/>
        </w:rPr>
      </w:pPr>
    </w:p>
    <w:p w14:paraId="7D952186" w14:textId="5D341A33" w:rsidR="00CF1D2F" w:rsidRDefault="00CF1D2F">
      <w:pPr>
        <w:pStyle w:val="Normal1"/>
        <w:rPr>
          <w:rFonts w:ascii="Arial" w:hAnsi="Arial" w:cs="Arial"/>
        </w:rPr>
      </w:pPr>
    </w:p>
    <w:p w14:paraId="32DDEE92" w14:textId="77777777" w:rsidR="00CF1D2F" w:rsidRDefault="00CF1D2F">
      <w:pPr>
        <w:pStyle w:val="Normal1"/>
        <w:rPr>
          <w:rFonts w:ascii="Arial" w:hAnsi="Arial" w:cs="Arial"/>
        </w:rPr>
      </w:pPr>
    </w:p>
    <w:p w14:paraId="2B804936" w14:textId="1660B163" w:rsidR="00C40A94" w:rsidRPr="00C40A94" w:rsidRDefault="00C40A94">
      <w:pPr>
        <w:pStyle w:val="Normal1"/>
        <w:rPr>
          <w:rFonts w:ascii="Arial" w:hAnsi="Arial" w:cs="Arial"/>
          <w:u w:val="single"/>
        </w:rPr>
      </w:pPr>
      <w:r w:rsidRPr="00C40A94">
        <w:rPr>
          <w:rFonts w:ascii="Arial" w:hAnsi="Arial" w:cs="Arial"/>
          <w:u w:val="single"/>
        </w:rPr>
        <w:lastRenderedPageBreak/>
        <w:t xml:space="preserve">Academic Integrity: </w:t>
      </w:r>
    </w:p>
    <w:p w14:paraId="054EE211" w14:textId="279D6391" w:rsidR="00C40A94" w:rsidRDefault="00C40A94">
      <w:pPr>
        <w:pStyle w:val="Normal1"/>
        <w:rPr>
          <w:rFonts w:ascii="Arial" w:hAnsi="Arial" w:cs="Arial"/>
        </w:rPr>
      </w:pPr>
      <w:r>
        <w:rPr>
          <w:rFonts w:ascii="Arial" w:hAnsi="Arial" w:cs="Arial"/>
        </w:rPr>
        <w:t>To provide the most flexibility for all students, this introductory course will only include individual work</w:t>
      </w:r>
      <w:r w:rsidR="00CC39B8">
        <w:rPr>
          <w:rFonts w:ascii="Arial" w:hAnsi="Arial" w:cs="Arial"/>
        </w:rPr>
        <w:t xml:space="preserve">. While </w:t>
      </w:r>
      <w:r>
        <w:rPr>
          <w:rFonts w:ascii="Arial" w:hAnsi="Arial" w:cs="Arial"/>
        </w:rPr>
        <w:t xml:space="preserve">group work is included in </w:t>
      </w:r>
      <w:r w:rsidR="00BD681D">
        <w:rPr>
          <w:rFonts w:ascii="Arial" w:hAnsi="Arial" w:cs="Arial"/>
        </w:rPr>
        <w:t>many</w:t>
      </w:r>
      <w:r>
        <w:rPr>
          <w:rFonts w:ascii="Arial" w:hAnsi="Arial" w:cs="Arial"/>
        </w:rPr>
        <w:t xml:space="preserve"> graduate-level courses</w:t>
      </w:r>
      <w:r w:rsidR="00CC39B8">
        <w:rPr>
          <w:rFonts w:ascii="Arial" w:hAnsi="Arial" w:cs="Arial"/>
        </w:rPr>
        <w:t>, there will not be any group work in this class</w:t>
      </w:r>
      <w:r>
        <w:rPr>
          <w:rFonts w:ascii="Arial" w:hAnsi="Arial" w:cs="Arial"/>
        </w:rPr>
        <w:t xml:space="preserve">. </w:t>
      </w:r>
      <w:r w:rsidR="00BD681D">
        <w:rPr>
          <w:rFonts w:ascii="Arial" w:hAnsi="Arial" w:cs="Arial"/>
        </w:rPr>
        <w:t>It is important that, as a foundational course, each student must master the skills individually. Please note that all work submitted by the individual student</w:t>
      </w:r>
      <w:r w:rsidR="00CC39B8">
        <w:rPr>
          <w:rFonts w:ascii="Arial" w:hAnsi="Arial" w:cs="Arial"/>
        </w:rPr>
        <w:t xml:space="preserve"> must be their own work product</w:t>
      </w:r>
      <w:r w:rsidR="00BD681D">
        <w:rPr>
          <w:rFonts w:ascii="Arial" w:hAnsi="Arial" w:cs="Arial"/>
        </w:rPr>
        <w:t>. Please consult the University of Maryland policy on academic integrity (the following section is verbatim from the University of Maryland policy on academic integrity).</w:t>
      </w:r>
    </w:p>
    <w:p w14:paraId="5C709924" w14:textId="77777777" w:rsidR="00BD681D" w:rsidRDefault="00BD681D">
      <w:pPr>
        <w:pStyle w:val="Normal1"/>
        <w:rPr>
          <w:rFonts w:ascii="Arial" w:hAnsi="Arial" w:cs="Arial"/>
        </w:rPr>
      </w:pPr>
    </w:p>
    <w:p w14:paraId="6860437E" w14:textId="77777777" w:rsidR="00BD681D" w:rsidRPr="00B93CCE" w:rsidRDefault="00BD681D" w:rsidP="00BD681D">
      <w:pPr>
        <w:pStyle w:val="Normal1"/>
        <w:rPr>
          <w:rFonts w:ascii="Arial" w:hAnsi="Arial" w:cs="Arial"/>
          <w:i/>
        </w:rPr>
      </w:pPr>
      <w:r w:rsidRPr="00B93CCE">
        <w:rPr>
          <w:rFonts w:ascii="Arial" w:hAnsi="Arial" w:cs="Arial"/>
          <w:i/>
        </w:rPr>
        <w:t>Any of the following acts, when committed by a student, shall constitute academic dishonesty:</w:t>
      </w:r>
    </w:p>
    <w:p w14:paraId="500A29D7" w14:textId="77777777" w:rsidR="00BD681D" w:rsidRPr="00B93CCE" w:rsidRDefault="00BD681D" w:rsidP="00BD681D">
      <w:pPr>
        <w:pStyle w:val="Normal1"/>
        <w:rPr>
          <w:rFonts w:ascii="Arial" w:hAnsi="Arial" w:cs="Arial"/>
          <w:i/>
        </w:rPr>
      </w:pPr>
    </w:p>
    <w:p w14:paraId="30F3FA9E" w14:textId="66AFEDD7" w:rsidR="00BD681D" w:rsidRPr="00B93CCE" w:rsidRDefault="00BD681D" w:rsidP="00BD681D">
      <w:pPr>
        <w:pStyle w:val="Normal1"/>
        <w:rPr>
          <w:rFonts w:ascii="Arial" w:hAnsi="Arial" w:cs="Arial"/>
          <w:i/>
        </w:rPr>
      </w:pPr>
      <w:r w:rsidRPr="00B93CCE">
        <w:rPr>
          <w:rFonts w:ascii="Arial" w:hAnsi="Arial" w:cs="Arial"/>
          <w:i/>
        </w:rPr>
        <w:t xml:space="preserve">    Cheating: fraud, deceit, or dishonesty in any academic course or exercise </w:t>
      </w:r>
      <w:proofErr w:type="gramStart"/>
      <w:r w:rsidRPr="00B93CCE">
        <w:rPr>
          <w:rFonts w:ascii="Arial" w:hAnsi="Arial" w:cs="Arial"/>
          <w:i/>
        </w:rPr>
        <w:t>in an attempt to</w:t>
      </w:r>
      <w:proofErr w:type="gramEnd"/>
      <w:r w:rsidRPr="00B93CCE">
        <w:rPr>
          <w:rFonts w:ascii="Arial" w:hAnsi="Arial" w:cs="Arial"/>
          <w:i/>
        </w:rPr>
        <w:t xml:space="preserve"> gain an unfair advantage and/or using or attempting to use unauthorized materials, information, or study aids in any academic course or exercise.</w:t>
      </w:r>
    </w:p>
    <w:p w14:paraId="0644434D" w14:textId="77777777" w:rsidR="00BD681D" w:rsidRPr="00B93CCE" w:rsidRDefault="00BD681D" w:rsidP="00BD681D">
      <w:pPr>
        <w:pStyle w:val="Normal1"/>
        <w:rPr>
          <w:rFonts w:ascii="Arial" w:hAnsi="Arial" w:cs="Arial"/>
          <w:i/>
        </w:rPr>
      </w:pPr>
    </w:p>
    <w:p w14:paraId="1AE24D40" w14:textId="03D68D8F" w:rsidR="00BD681D" w:rsidRPr="00B93CCE" w:rsidRDefault="00BD681D" w:rsidP="00BD681D">
      <w:pPr>
        <w:pStyle w:val="Normal1"/>
        <w:rPr>
          <w:rFonts w:ascii="Arial" w:hAnsi="Arial" w:cs="Arial"/>
          <w:i/>
        </w:rPr>
      </w:pPr>
      <w:r w:rsidRPr="00B93CCE">
        <w:rPr>
          <w:rFonts w:ascii="Arial" w:hAnsi="Arial" w:cs="Arial"/>
          <w:i/>
        </w:rPr>
        <w:t xml:space="preserve">    Fabrication: unauthorized falsification or invention of any information or citation in any academic course or exercise.</w:t>
      </w:r>
    </w:p>
    <w:p w14:paraId="59015D59" w14:textId="77777777" w:rsidR="00BD681D" w:rsidRPr="00B93CCE" w:rsidRDefault="00BD681D" w:rsidP="00BD681D">
      <w:pPr>
        <w:pStyle w:val="Normal1"/>
        <w:rPr>
          <w:rFonts w:ascii="Arial" w:hAnsi="Arial" w:cs="Arial"/>
          <w:i/>
        </w:rPr>
      </w:pPr>
    </w:p>
    <w:p w14:paraId="76BA5F85" w14:textId="2466F43A" w:rsidR="00BD681D" w:rsidRPr="00B93CCE" w:rsidRDefault="00BD681D" w:rsidP="00BD681D">
      <w:pPr>
        <w:pStyle w:val="Normal1"/>
        <w:rPr>
          <w:rFonts w:ascii="Arial" w:hAnsi="Arial" w:cs="Arial"/>
          <w:i/>
        </w:rPr>
      </w:pPr>
      <w:r w:rsidRPr="00B93CCE">
        <w:rPr>
          <w:rFonts w:ascii="Arial" w:hAnsi="Arial" w:cs="Arial"/>
          <w:i/>
        </w:rPr>
        <w:t xml:space="preserve">    Facilitating Academic Dishonesty: knowingly helping or attempting to help another to violate any provision of this Code.</w:t>
      </w:r>
    </w:p>
    <w:p w14:paraId="1CB42732" w14:textId="77777777" w:rsidR="00BD681D" w:rsidRPr="00B93CCE" w:rsidRDefault="00BD681D" w:rsidP="00BD681D">
      <w:pPr>
        <w:pStyle w:val="Normal1"/>
        <w:rPr>
          <w:rFonts w:ascii="Arial" w:hAnsi="Arial" w:cs="Arial"/>
          <w:i/>
        </w:rPr>
      </w:pPr>
    </w:p>
    <w:p w14:paraId="66EF7843" w14:textId="46505FA3" w:rsidR="00BD681D" w:rsidRPr="00B93CCE" w:rsidRDefault="00BD681D" w:rsidP="00BD681D">
      <w:pPr>
        <w:pStyle w:val="Normal1"/>
        <w:rPr>
          <w:rFonts w:ascii="Arial" w:hAnsi="Arial" w:cs="Arial"/>
          <w:i/>
        </w:rPr>
      </w:pPr>
      <w:r w:rsidRPr="00B93CCE">
        <w:rPr>
          <w:rFonts w:ascii="Arial" w:hAnsi="Arial" w:cs="Arial"/>
          <w:i/>
        </w:rPr>
        <w:t xml:space="preserve">    Plagiarism: representing the words or ideas of another as one's own in any academic course or exercise.</w:t>
      </w:r>
    </w:p>
    <w:p w14:paraId="1471CC14" w14:textId="77777777" w:rsidR="00BD681D" w:rsidRPr="00BD681D" w:rsidRDefault="00BD681D" w:rsidP="00BD681D">
      <w:pPr>
        <w:pStyle w:val="Normal1"/>
        <w:rPr>
          <w:rFonts w:ascii="Arial" w:hAnsi="Arial" w:cs="Arial"/>
        </w:rPr>
      </w:pPr>
    </w:p>
    <w:p w14:paraId="72F7BFF7" w14:textId="0BE5816D" w:rsidR="00BD681D" w:rsidRPr="00B93CCE" w:rsidRDefault="00BD681D" w:rsidP="00BD681D">
      <w:pPr>
        <w:pStyle w:val="Normal1"/>
        <w:rPr>
          <w:rFonts w:ascii="Arial" w:hAnsi="Arial" w:cs="Arial"/>
          <w:i/>
        </w:rPr>
      </w:pPr>
      <w:r w:rsidRPr="00BD681D">
        <w:rPr>
          <w:rFonts w:ascii="Arial" w:hAnsi="Arial" w:cs="Arial"/>
        </w:rPr>
        <w:t xml:space="preserve">    </w:t>
      </w:r>
      <w:r w:rsidRPr="00B93CCE">
        <w:rPr>
          <w:rFonts w:ascii="Arial" w:hAnsi="Arial" w:cs="Arial"/>
          <w:i/>
        </w:rPr>
        <w:t>Self-Plagiarism: the reuse of substantial identical or nearly identical portions of one's own work in multiple courses without prior permission from the current instructor or from each of the instructors if the work is being submitted for multiple courses in the same semester.</w:t>
      </w:r>
    </w:p>
    <w:p w14:paraId="6E605A2E" w14:textId="0170981E" w:rsidR="00C40A94" w:rsidRPr="00B93CCE" w:rsidRDefault="00C40A94">
      <w:pPr>
        <w:pStyle w:val="Normal1"/>
        <w:rPr>
          <w:rFonts w:ascii="Arial" w:hAnsi="Arial" w:cs="Arial"/>
          <w:i/>
        </w:rPr>
      </w:pPr>
    </w:p>
    <w:p w14:paraId="57885EAF" w14:textId="5B32926D" w:rsidR="00C40A94" w:rsidRPr="00B93CCE" w:rsidRDefault="00C40A94">
      <w:pPr>
        <w:pStyle w:val="Normal1"/>
        <w:rPr>
          <w:rFonts w:ascii="Arial" w:hAnsi="Arial" w:cs="Arial"/>
          <w:i/>
        </w:rPr>
      </w:pPr>
      <w:r w:rsidRPr="00B93CCE">
        <w:rPr>
          <w:rFonts w:ascii="Arial" w:hAnsi="Arial" w:cs="Arial"/>
          <w:i/>
        </w:rPr>
        <w:t>Students who are found to have falsified, fabricated, or plagiarized in any context, such as course work, laboratory research, archival research, or thesis / dissertation writing--will be referred to the Office of Student Conduct.</w:t>
      </w:r>
    </w:p>
    <w:p w14:paraId="485B8B40" w14:textId="77777777" w:rsidR="00212ADB" w:rsidRPr="00A378AE" w:rsidRDefault="00212ADB">
      <w:pPr>
        <w:pStyle w:val="Normal1"/>
        <w:rPr>
          <w:rFonts w:ascii="Arial" w:hAnsi="Arial" w:cs="Arial"/>
          <w:color w:val="C00000"/>
        </w:rPr>
      </w:pPr>
    </w:p>
    <w:p w14:paraId="71105685" w14:textId="3018320F" w:rsidR="006158D0" w:rsidRPr="00A378AE" w:rsidRDefault="00B93CCE">
      <w:pPr>
        <w:pStyle w:val="Normal1"/>
        <w:rPr>
          <w:rFonts w:ascii="Arial" w:hAnsi="Arial" w:cs="Arial"/>
          <w:u w:val="single"/>
        </w:rPr>
      </w:pPr>
      <w:r>
        <w:rPr>
          <w:rFonts w:ascii="Arial" w:hAnsi="Arial" w:cs="Arial"/>
          <w:u w:val="single"/>
        </w:rPr>
        <w:t xml:space="preserve">There will be no exams in this class. </w:t>
      </w:r>
      <w:r w:rsidR="006158D0" w:rsidRPr="00A378AE">
        <w:rPr>
          <w:rFonts w:ascii="Arial" w:hAnsi="Arial" w:cs="Arial"/>
          <w:u w:val="single"/>
        </w:rPr>
        <w:t xml:space="preserve">There will be four assignments during the semester: </w:t>
      </w:r>
    </w:p>
    <w:p w14:paraId="7233FE8B" w14:textId="77777777" w:rsidR="006158D0" w:rsidRPr="00A378AE" w:rsidRDefault="006158D0">
      <w:pPr>
        <w:pStyle w:val="Normal1"/>
        <w:rPr>
          <w:rFonts w:ascii="Arial" w:hAnsi="Arial" w:cs="Arial"/>
          <w:u w:val="single"/>
        </w:rPr>
      </w:pPr>
    </w:p>
    <w:p w14:paraId="1BB90E3C" w14:textId="07161AEE" w:rsidR="009A61C2" w:rsidRDefault="009A61C2" w:rsidP="00B93CCE">
      <w:pPr>
        <w:pStyle w:val="Normal1"/>
        <w:numPr>
          <w:ilvl w:val="0"/>
          <w:numId w:val="6"/>
        </w:numPr>
        <w:rPr>
          <w:rFonts w:ascii="Arial" w:hAnsi="Arial" w:cs="Arial"/>
        </w:rPr>
      </w:pPr>
      <w:r w:rsidRPr="00A378AE">
        <w:rPr>
          <w:rFonts w:ascii="Arial" w:hAnsi="Arial" w:cs="Arial"/>
          <w:u w:val="single"/>
        </w:rPr>
        <w:t>Reading quizzes</w:t>
      </w:r>
      <w:r w:rsidR="00B93CCE">
        <w:rPr>
          <w:rFonts w:ascii="Arial" w:hAnsi="Arial" w:cs="Arial"/>
          <w:u w:val="single"/>
        </w:rPr>
        <w:t xml:space="preserve"> (due every week)</w:t>
      </w:r>
      <w:r w:rsidRPr="00A378AE">
        <w:rPr>
          <w:rFonts w:ascii="Arial" w:hAnsi="Arial" w:cs="Arial"/>
          <w:u w:val="single"/>
        </w:rPr>
        <w:t>:</w:t>
      </w:r>
      <w:r w:rsidRPr="00A378AE">
        <w:rPr>
          <w:rFonts w:ascii="Arial" w:hAnsi="Arial" w:cs="Arial"/>
        </w:rPr>
        <w:t xml:space="preserve"> </w:t>
      </w:r>
      <w:r w:rsidR="00FB2E63" w:rsidRPr="00A378AE">
        <w:rPr>
          <w:rFonts w:ascii="Arial" w:hAnsi="Arial" w:cs="Arial"/>
        </w:rPr>
        <w:t xml:space="preserve">every week during the semester, </w:t>
      </w:r>
      <w:r w:rsidRPr="00A378AE">
        <w:rPr>
          <w:rFonts w:ascii="Arial" w:hAnsi="Arial" w:cs="Arial"/>
        </w:rPr>
        <w:t>there will be a reading quiz</w:t>
      </w:r>
      <w:r w:rsidR="00A3299E">
        <w:rPr>
          <w:rFonts w:ascii="Arial" w:hAnsi="Arial" w:cs="Arial"/>
        </w:rPr>
        <w:t xml:space="preserve">. This is </w:t>
      </w:r>
      <w:r w:rsidRPr="00A378AE">
        <w:rPr>
          <w:rFonts w:ascii="Arial" w:hAnsi="Arial" w:cs="Arial"/>
        </w:rPr>
        <w:t xml:space="preserve">designed to ensure that you are doing the assigned reading. </w:t>
      </w:r>
      <w:r w:rsidR="00B93CCE">
        <w:rPr>
          <w:rFonts w:ascii="Arial" w:hAnsi="Arial" w:cs="Arial"/>
        </w:rPr>
        <w:t>The</w:t>
      </w:r>
      <w:r w:rsidR="00DE6047">
        <w:rPr>
          <w:rFonts w:ascii="Arial" w:hAnsi="Arial" w:cs="Arial"/>
        </w:rPr>
        <w:t>se</w:t>
      </w:r>
      <w:r w:rsidR="00B93CCE">
        <w:rPr>
          <w:rFonts w:ascii="Arial" w:hAnsi="Arial" w:cs="Arial"/>
        </w:rPr>
        <w:t xml:space="preserve"> </w:t>
      </w:r>
      <w:proofErr w:type="gramStart"/>
      <w:r w:rsidR="00DE6047" w:rsidRPr="00A378AE">
        <w:rPr>
          <w:rFonts w:ascii="Arial" w:hAnsi="Arial" w:cs="Arial"/>
        </w:rPr>
        <w:t>multiple choice</w:t>
      </w:r>
      <w:proofErr w:type="gramEnd"/>
      <w:r w:rsidR="00DE6047" w:rsidRPr="00A378AE">
        <w:rPr>
          <w:rFonts w:ascii="Arial" w:hAnsi="Arial" w:cs="Arial"/>
        </w:rPr>
        <w:t xml:space="preserve"> format</w:t>
      </w:r>
      <w:r w:rsidR="00DE6047">
        <w:rPr>
          <w:rFonts w:ascii="Arial" w:hAnsi="Arial" w:cs="Arial"/>
        </w:rPr>
        <w:t xml:space="preserve"> </w:t>
      </w:r>
      <w:r w:rsidR="00B93CCE">
        <w:rPr>
          <w:rFonts w:ascii="Arial" w:hAnsi="Arial" w:cs="Arial"/>
        </w:rPr>
        <w:t xml:space="preserve">reading quizzes </w:t>
      </w:r>
      <w:r w:rsidR="00DE6047">
        <w:rPr>
          <w:rFonts w:ascii="Arial" w:hAnsi="Arial" w:cs="Arial"/>
        </w:rPr>
        <w:t xml:space="preserve">take the place of traditional </w:t>
      </w:r>
      <w:r w:rsidR="00FB2E63" w:rsidRPr="00A378AE">
        <w:rPr>
          <w:rFonts w:ascii="Arial" w:hAnsi="Arial" w:cs="Arial"/>
        </w:rPr>
        <w:t>exam</w:t>
      </w:r>
      <w:r w:rsidR="00B95E1A" w:rsidRPr="00A378AE">
        <w:rPr>
          <w:rFonts w:ascii="Arial" w:hAnsi="Arial" w:cs="Arial"/>
        </w:rPr>
        <w:t>s</w:t>
      </w:r>
      <w:r w:rsidR="00DE6047">
        <w:rPr>
          <w:rFonts w:ascii="Arial" w:hAnsi="Arial" w:cs="Arial"/>
        </w:rPr>
        <w:t xml:space="preserve">. </w:t>
      </w:r>
      <w:r w:rsidRPr="00A378AE">
        <w:rPr>
          <w:rFonts w:ascii="Arial" w:hAnsi="Arial" w:cs="Arial"/>
        </w:rPr>
        <w:t xml:space="preserve">In general, the reading quizzes must be completed online in ELMS by 1159 </w:t>
      </w:r>
      <w:r w:rsidR="00B93CCE">
        <w:rPr>
          <w:rFonts w:ascii="Arial" w:hAnsi="Arial" w:cs="Arial"/>
        </w:rPr>
        <w:t xml:space="preserve">PM </w:t>
      </w:r>
      <w:r w:rsidR="00DE6047">
        <w:rPr>
          <w:rFonts w:ascii="Arial" w:hAnsi="Arial" w:cs="Arial"/>
        </w:rPr>
        <w:t xml:space="preserve">EDT </w:t>
      </w:r>
      <w:r w:rsidRPr="00A378AE">
        <w:rPr>
          <w:rFonts w:ascii="Arial" w:hAnsi="Arial" w:cs="Arial"/>
        </w:rPr>
        <w:t xml:space="preserve">Monday night, the day </w:t>
      </w:r>
      <w:r w:rsidR="00B93CCE" w:rsidRPr="00B93CCE">
        <w:rPr>
          <w:rFonts w:ascii="Arial" w:hAnsi="Arial" w:cs="Arial"/>
          <w:u w:val="single"/>
        </w:rPr>
        <w:t>before</w:t>
      </w:r>
      <w:r w:rsidR="00B93CCE">
        <w:rPr>
          <w:rFonts w:ascii="Arial" w:hAnsi="Arial" w:cs="Arial"/>
        </w:rPr>
        <w:t xml:space="preserve"> </w:t>
      </w:r>
      <w:r w:rsidRPr="00A378AE">
        <w:rPr>
          <w:rFonts w:ascii="Arial" w:hAnsi="Arial" w:cs="Arial"/>
        </w:rPr>
        <w:t xml:space="preserve">the </w:t>
      </w:r>
      <w:r w:rsidR="00B93CCE">
        <w:rPr>
          <w:rFonts w:ascii="Arial" w:hAnsi="Arial" w:cs="Arial"/>
        </w:rPr>
        <w:t xml:space="preserve">Tuesday discussion section. </w:t>
      </w:r>
      <w:r w:rsidR="00BD681D">
        <w:rPr>
          <w:rFonts w:ascii="Arial" w:hAnsi="Arial" w:cs="Arial"/>
        </w:rPr>
        <w:t xml:space="preserve">The reading quizzes will typically be 10-20 multiple choice questions. </w:t>
      </w:r>
      <w:r w:rsidR="00971647" w:rsidRPr="00A378AE">
        <w:rPr>
          <w:rFonts w:ascii="Arial" w:hAnsi="Arial" w:cs="Arial"/>
        </w:rPr>
        <w:t>You have up to 60 minutes to complete the reading quiz once you start, and you can use the textbooks or any other paper or digital resources that you want</w:t>
      </w:r>
      <w:r w:rsidR="00A3299E">
        <w:rPr>
          <w:rFonts w:ascii="Arial" w:hAnsi="Arial" w:cs="Arial"/>
        </w:rPr>
        <w:t>. H</w:t>
      </w:r>
      <w:r w:rsidR="00971647" w:rsidRPr="00A378AE">
        <w:rPr>
          <w:rFonts w:ascii="Arial" w:hAnsi="Arial" w:cs="Arial"/>
        </w:rPr>
        <w:t xml:space="preserve">owever, you may not collaborate with other students or share questions or answers with any other individuals. </w:t>
      </w:r>
      <w:r w:rsidR="00BD681D">
        <w:rPr>
          <w:rFonts w:ascii="Arial" w:hAnsi="Arial" w:cs="Arial"/>
        </w:rPr>
        <w:t>Discussing the reading quizzes with any other students will be considered a violation of academic integrity. The first reading quiz must be completed by Monday night, September 7</w:t>
      </w:r>
      <w:r w:rsidR="00BD681D" w:rsidRPr="00BD681D">
        <w:rPr>
          <w:rFonts w:ascii="Arial" w:hAnsi="Arial" w:cs="Arial"/>
          <w:vertAlign w:val="superscript"/>
        </w:rPr>
        <w:t>th</w:t>
      </w:r>
      <w:r w:rsidR="00BD681D">
        <w:rPr>
          <w:rFonts w:ascii="Arial" w:hAnsi="Arial" w:cs="Arial"/>
        </w:rPr>
        <w:t xml:space="preserve"> </w:t>
      </w:r>
      <w:r w:rsidR="00DE6047">
        <w:rPr>
          <w:rFonts w:ascii="Arial" w:hAnsi="Arial" w:cs="Arial"/>
        </w:rPr>
        <w:t>by</w:t>
      </w:r>
      <w:r w:rsidR="00BD681D">
        <w:rPr>
          <w:rFonts w:ascii="Arial" w:hAnsi="Arial" w:cs="Arial"/>
        </w:rPr>
        <w:t xml:space="preserve"> 1159 pm</w:t>
      </w:r>
      <w:r w:rsidR="00DE6047">
        <w:rPr>
          <w:rFonts w:ascii="Arial" w:hAnsi="Arial" w:cs="Arial"/>
        </w:rPr>
        <w:t xml:space="preserve"> EDT</w:t>
      </w:r>
      <w:r w:rsidR="00BD681D">
        <w:rPr>
          <w:rFonts w:ascii="Arial" w:hAnsi="Arial" w:cs="Arial"/>
        </w:rPr>
        <w:t>. We expect to have 13 reading quizzes in total.</w:t>
      </w:r>
    </w:p>
    <w:p w14:paraId="7613BF4D" w14:textId="6E9ED891" w:rsidR="00CF1D2F" w:rsidRDefault="00CF1D2F" w:rsidP="00CF1D2F">
      <w:pPr>
        <w:pStyle w:val="Normal1"/>
        <w:rPr>
          <w:rFonts w:ascii="Arial" w:hAnsi="Arial" w:cs="Arial"/>
        </w:rPr>
      </w:pPr>
    </w:p>
    <w:p w14:paraId="5EE72C95" w14:textId="77777777" w:rsidR="00CF1D2F" w:rsidRPr="00A378AE" w:rsidRDefault="00CF1D2F" w:rsidP="00CF1D2F">
      <w:pPr>
        <w:pStyle w:val="Normal1"/>
        <w:rPr>
          <w:rFonts w:ascii="Arial" w:hAnsi="Arial" w:cs="Arial"/>
        </w:rPr>
      </w:pPr>
    </w:p>
    <w:p w14:paraId="2563D4FD" w14:textId="3F3171F3" w:rsidR="009A61C2" w:rsidRPr="00A378AE" w:rsidRDefault="009A61C2">
      <w:pPr>
        <w:pStyle w:val="Normal1"/>
        <w:rPr>
          <w:rFonts w:ascii="Arial" w:hAnsi="Arial" w:cs="Arial"/>
        </w:rPr>
      </w:pPr>
    </w:p>
    <w:p w14:paraId="60154471" w14:textId="56D321E6" w:rsidR="00BE0DBD" w:rsidRPr="002A682E" w:rsidRDefault="00AE5579" w:rsidP="002A682E">
      <w:pPr>
        <w:pStyle w:val="Normal1"/>
        <w:numPr>
          <w:ilvl w:val="0"/>
          <w:numId w:val="6"/>
        </w:numPr>
        <w:rPr>
          <w:rFonts w:ascii="Arial" w:hAnsi="Arial" w:cs="Arial"/>
        </w:rPr>
      </w:pPr>
      <w:r w:rsidRPr="002A682E">
        <w:rPr>
          <w:rFonts w:ascii="Arial" w:hAnsi="Arial" w:cs="Arial"/>
          <w:u w:val="single"/>
        </w:rPr>
        <w:lastRenderedPageBreak/>
        <w:t>CHI paper review:</w:t>
      </w:r>
      <w:r w:rsidRPr="002A682E">
        <w:rPr>
          <w:rFonts w:ascii="Arial" w:hAnsi="Arial" w:cs="Arial"/>
        </w:rPr>
        <w:t xml:space="preserve"> students are expected to choose two </w:t>
      </w:r>
      <w:r w:rsidR="00BE0DBD" w:rsidRPr="002A682E">
        <w:rPr>
          <w:rFonts w:ascii="Arial" w:hAnsi="Arial" w:cs="Arial"/>
        </w:rPr>
        <w:t xml:space="preserve">full-length (10+ pages) </w:t>
      </w:r>
      <w:r w:rsidRPr="002A682E">
        <w:rPr>
          <w:rFonts w:ascii="Arial" w:hAnsi="Arial" w:cs="Arial"/>
        </w:rPr>
        <w:t xml:space="preserve">research papers from the CHI 2020 or CHI 2019 conference. The two papers should be on a similar topic (e.g., do not choose one paper on olfactory devices and another paper on visualization). You should read the two </w:t>
      </w:r>
      <w:proofErr w:type="gramStart"/>
      <w:r w:rsidRPr="002A682E">
        <w:rPr>
          <w:rFonts w:ascii="Arial" w:hAnsi="Arial" w:cs="Arial"/>
        </w:rPr>
        <w:t>papers, and</w:t>
      </w:r>
      <w:proofErr w:type="gramEnd"/>
      <w:r w:rsidRPr="002A682E">
        <w:rPr>
          <w:rFonts w:ascii="Arial" w:hAnsi="Arial" w:cs="Arial"/>
        </w:rPr>
        <w:t xml:space="preserve"> write up a </w:t>
      </w:r>
      <w:r w:rsidR="00ED62DE" w:rsidRPr="002A682E">
        <w:rPr>
          <w:rFonts w:ascii="Arial" w:hAnsi="Arial" w:cs="Arial"/>
        </w:rPr>
        <w:t xml:space="preserve">three-page </w:t>
      </w:r>
      <w:r w:rsidRPr="002A682E">
        <w:rPr>
          <w:rFonts w:ascii="Arial" w:hAnsi="Arial" w:cs="Arial"/>
        </w:rPr>
        <w:t xml:space="preserve">comparison of </w:t>
      </w:r>
      <w:r w:rsidR="00ED62DE" w:rsidRPr="002A682E">
        <w:rPr>
          <w:rFonts w:ascii="Arial" w:hAnsi="Arial" w:cs="Arial"/>
        </w:rPr>
        <w:t>the papers in terms of: 1) methodology, 2) results, and 3) writing style</w:t>
      </w:r>
      <w:r w:rsidR="002279E7">
        <w:rPr>
          <w:rFonts w:ascii="Arial" w:hAnsi="Arial" w:cs="Arial"/>
        </w:rPr>
        <w:t xml:space="preserve"> of the authors</w:t>
      </w:r>
      <w:r w:rsidR="00ED62DE" w:rsidRPr="002A682E">
        <w:rPr>
          <w:rFonts w:ascii="Arial" w:hAnsi="Arial" w:cs="Arial"/>
        </w:rPr>
        <w:t xml:space="preserve">. You should also write about 4) your perceptions of the topic, and 5) what you think the next steps in future research </w:t>
      </w:r>
      <w:r w:rsidR="00B526D3" w:rsidRPr="002A682E">
        <w:rPr>
          <w:rFonts w:ascii="Arial" w:hAnsi="Arial" w:cs="Arial"/>
        </w:rPr>
        <w:t xml:space="preserve">on this topic </w:t>
      </w:r>
      <w:r w:rsidR="00ED62DE" w:rsidRPr="002A682E">
        <w:rPr>
          <w:rFonts w:ascii="Arial" w:hAnsi="Arial" w:cs="Arial"/>
        </w:rPr>
        <w:t>should be</w:t>
      </w:r>
      <w:r w:rsidR="002279E7">
        <w:rPr>
          <w:rFonts w:ascii="Arial" w:hAnsi="Arial" w:cs="Arial"/>
        </w:rPr>
        <w:t xml:space="preserve"> (your opinion, not the opinions of the paper authors)</w:t>
      </w:r>
      <w:r w:rsidR="00ED62DE" w:rsidRPr="002A682E">
        <w:rPr>
          <w:rFonts w:ascii="Arial" w:hAnsi="Arial" w:cs="Arial"/>
        </w:rPr>
        <w:t xml:space="preserve">. This assignment is due by 5 PM on Tuesday, September </w:t>
      </w:r>
      <w:r w:rsidR="00C263C8">
        <w:rPr>
          <w:rFonts w:ascii="Arial" w:hAnsi="Arial" w:cs="Arial"/>
        </w:rPr>
        <w:t>22nd</w:t>
      </w:r>
      <w:r w:rsidR="00ED62DE" w:rsidRPr="002A682E">
        <w:rPr>
          <w:rFonts w:ascii="Arial" w:hAnsi="Arial" w:cs="Arial"/>
        </w:rPr>
        <w:t>.</w:t>
      </w:r>
      <w:r w:rsidR="00BE0DBD" w:rsidRPr="002A682E">
        <w:rPr>
          <w:rFonts w:ascii="Arial" w:hAnsi="Arial" w:cs="Arial"/>
        </w:rPr>
        <w:t xml:space="preserve"> </w:t>
      </w:r>
      <w:r w:rsidR="00B93CCE" w:rsidRPr="002A682E">
        <w:rPr>
          <w:rFonts w:ascii="Arial" w:hAnsi="Arial" w:cs="Arial"/>
        </w:rPr>
        <w:t xml:space="preserve">A template for the assignment is available on ELMS. </w:t>
      </w:r>
      <w:r w:rsidR="00BE0DBD" w:rsidRPr="002A682E">
        <w:rPr>
          <w:rFonts w:ascii="Arial" w:hAnsi="Arial" w:cs="Arial"/>
        </w:rPr>
        <w:t>You can access CHI papers through the ACM Digital Library (</w:t>
      </w:r>
      <w:hyperlink r:id="rId14" w:history="1">
        <w:r w:rsidR="00BE0DBD" w:rsidRPr="002A682E">
          <w:rPr>
            <w:rStyle w:val="Hyperlink"/>
            <w:rFonts w:ascii="Arial" w:hAnsi="Arial" w:cs="Arial"/>
          </w:rPr>
          <w:t>https://dl.acm.org/</w:t>
        </w:r>
      </w:hyperlink>
      <w:r w:rsidR="00BE0DBD" w:rsidRPr="002A682E">
        <w:rPr>
          <w:rFonts w:ascii="Arial" w:hAnsi="Arial" w:cs="Arial"/>
        </w:rPr>
        <w:t xml:space="preserve">). UMD has a </w:t>
      </w:r>
      <w:r w:rsidR="00460AFF">
        <w:rPr>
          <w:rFonts w:ascii="Arial" w:hAnsi="Arial" w:cs="Arial"/>
        </w:rPr>
        <w:t xml:space="preserve">full </w:t>
      </w:r>
      <w:r w:rsidR="00BE0DBD" w:rsidRPr="002A682E">
        <w:rPr>
          <w:rFonts w:ascii="Arial" w:hAnsi="Arial" w:cs="Arial"/>
        </w:rPr>
        <w:t xml:space="preserve">license to use the ACM digital library, so if </w:t>
      </w:r>
      <w:r w:rsidR="00B93CCE" w:rsidRPr="002A682E">
        <w:rPr>
          <w:rFonts w:ascii="Arial" w:hAnsi="Arial" w:cs="Arial"/>
        </w:rPr>
        <w:t xml:space="preserve">you are </w:t>
      </w:r>
      <w:r w:rsidR="00BE0DBD" w:rsidRPr="002A682E">
        <w:rPr>
          <w:rFonts w:ascii="Arial" w:hAnsi="Arial" w:cs="Arial"/>
        </w:rPr>
        <w:t xml:space="preserve">not on a campus IP address, you would just need to login first at </w:t>
      </w:r>
      <w:hyperlink r:id="rId15" w:history="1">
        <w:r w:rsidR="00BE0DBD" w:rsidRPr="002A682E">
          <w:rPr>
            <w:rStyle w:val="Hyperlink"/>
            <w:rFonts w:ascii="Arial" w:hAnsi="Arial" w:cs="Arial"/>
          </w:rPr>
          <w:t>https://www.lib.umd.edu/</w:t>
        </w:r>
      </w:hyperlink>
      <w:r w:rsidR="00B93CCE" w:rsidRPr="002A682E">
        <w:rPr>
          <w:rStyle w:val="Hyperlink"/>
          <w:rFonts w:ascii="Arial" w:hAnsi="Arial" w:cs="Arial"/>
        </w:rPr>
        <w:t>.</w:t>
      </w:r>
      <w:r w:rsidR="00B93CCE" w:rsidRPr="002A682E">
        <w:rPr>
          <w:rStyle w:val="Hyperlink"/>
          <w:rFonts w:ascii="Arial" w:hAnsi="Arial" w:cs="Arial"/>
          <w:color w:val="auto"/>
          <w:u w:val="none"/>
        </w:rPr>
        <w:t xml:space="preserve"> </w:t>
      </w:r>
      <w:r w:rsidR="00B93CCE" w:rsidRPr="002A682E">
        <w:rPr>
          <w:rFonts w:ascii="Arial" w:hAnsi="Arial" w:cs="Arial"/>
        </w:rPr>
        <w:t>As the first assignment of the semester, I will grad</w:t>
      </w:r>
      <w:r w:rsidR="002A682E" w:rsidRPr="002A682E">
        <w:rPr>
          <w:rFonts w:ascii="Arial" w:hAnsi="Arial" w:cs="Arial"/>
        </w:rPr>
        <w:t>e</w:t>
      </w:r>
      <w:r w:rsidR="00B93CCE" w:rsidRPr="002A682E">
        <w:rPr>
          <w:rFonts w:ascii="Arial" w:hAnsi="Arial" w:cs="Arial"/>
        </w:rPr>
        <w:t xml:space="preserve"> this assignment more leniently than the others. If you need assistance with writing skills, I suggest contacting the writin</w:t>
      </w:r>
      <w:r w:rsidR="002A682E" w:rsidRPr="002A682E">
        <w:rPr>
          <w:rFonts w:ascii="Arial" w:hAnsi="Arial" w:cs="Arial"/>
        </w:rPr>
        <w:t>g center at </w:t>
      </w:r>
      <w:hyperlink r:id="rId16">
        <w:r w:rsidR="002A682E" w:rsidRPr="002A682E">
          <w:rPr>
            <w:rFonts w:ascii="Arial" w:hAnsi="Arial" w:cs="Arial"/>
            <w:color w:val="D22329"/>
            <w:u w:val="single"/>
          </w:rPr>
          <w:t>http://ter.ps/writing</w:t>
        </w:r>
      </w:hyperlink>
      <w:r w:rsidR="002A682E" w:rsidRPr="002A682E">
        <w:rPr>
          <w:rFonts w:ascii="Arial" w:hAnsi="Arial" w:cs="Arial"/>
        </w:rPr>
        <w:t> </w:t>
      </w:r>
      <w:r w:rsidR="00A3299E">
        <w:rPr>
          <w:rFonts w:ascii="Arial" w:hAnsi="Arial" w:cs="Arial"/>
        </w:rPr>
        <w:t>to</w:t>
      </w:r>
      <w:r w:rsidR="002A682E" w:rsidRPr="002A682E">
        <w:rPr>
          <w:rFonts w:ascii="Arial" w:hAnsi="Arial" w:cs="Arial"/>
        </w:rPr>
        <w:t xml:space="preserve"> schedule an appointment</w:t>
      </w:r>
      <w:r w:rsidR="002A682E">
        <w:rPr>
          <w:rFonts w:ascii="Arial" w:hAnsi="Arial" w:cs="Arial"/>
        </w:rPr>
        <w:t>.</w:t>
      </w:r>
      <w:r w:rsidR="002A682E" w:rsidRPr="002A682E">
        <w:rPr>
          <w:rFonts w:ascii="Arial" w:hAnsi="Arial" w:cs="Arial"/>
        </w:rPr>
        <w:t xml:space="preserve"> </w:t>
      </w:r>
    </w:p>
    <w:p w14:paraId="001819D9" w14:textId="77777777" w:rsidR="00D84DCD" w:rsidRDefault="00D84DCD">
      <w:pPr>
        <w:pStyle w:val="Normal1"/>
        <w:rPr>
          <w:rFonts w:ascii="Arial" w:hAnsi="Arial" w:cs="Arial"/>
          <w:color w:val="FF0000"/>
        </w:rPr>
      </w:pPr>
    </w:p>
    <w:p w14:paraId="1B2B8D05" w14:textId="69BE9588" w:rsidR="0005646A" w:rsidRPr="00E9332A" w:rsidRDefault="006A18F5" w:rsidP="0005646A">
      <w:pPr>
        <w:pStyle w:val="Normal1"/>
        <w:numPr>
          <w:ilvl w:val="0"/>
          <w:numId w:val="6"/>
        </w:numPr>
        <w:rPr>
          <w:rFonts w:ascii="Arial" w:hAnsi="Arial" w:cs="Arial"/>
        </w:rPr>
      </w:pPr>
      <w:r w:rsidRPr="00E9332A">
        <w:rPr>
          <w:rFonts w:ascii="Arial" w:hAnsi="Arial" w:cs="Arial"/>
          <w:u w:val="single"/>
        </w:rPr>
        <w:t>Accessibility testing:</w:t>
      </w:r>
      <w:r w:rsidRPr="00E9332A">
        <w:rPr>
          <w:rFonts w:ascii="Arial" w:hAnsi="Arial" w:cs="Arial"/>
        </w:rPr>
        <w:t xml:space="preserve"> You will be asked to do two forms of accessibility evaluation: 1) doing a manual (expert) inspection</w:t>
      </w:r>
      <w:r w:rsidR="007F0212" w:rsidRPr="00E9332A">
        <w:rPr>
          <w:rFonts w:ascii="Arial" w:hAnsi="Arial" w:cs="Arial"/>
        </w:rPr>
        <w:t xml:space="preserve"> of a web page utilizing </w:t>
      </w:r>
      <w:r w:rsidR="00B93CCE" w:rsidRPr="00E9332A">
        <w:rPr>
          <w:rFonts w:ascii="Arial" w:hAnsi="Arial" w:cs="Arial"/>
        </w:rPr>
        <w:t>the Web Content Accessibility Guidelines (</w:t>
      </w:r>
      <w:r w:rsidR="007F0212" w:rsidRPr="00E9332A">
        <w:rPr>
          <w:rFonts w:ascii="Arial" w:hAnsi="Arial" w:cs="Arial"/>
        </w:rPr>
        <w:t>WCAG</w:t>
      </w:r>
      <w:r w:rsidR="00B93CCE" w:rsidRPr="00E9332A">
        <w:rPr>
          <w:rFonts w:ascii="Arial" w:hAnsi="Arial" w:cs="Arial"/>
        </w:rPr>
        <w:t>, which we will discuss in class)</w:t>
      </w:r>
      <w:r w:rsidRPr="00E9332A">
        <w:rPr>
          <w:rFonts w:ascii="Arial" w:hAnsi="Arial" w:cs="Arial"/>
        </w:rPr>
        <w:t xml:space="preserve">, and 2) </w:t>
      </w:r>
      <w:r w:rsidR="007F0212" w:rsidRPr="00E9332A">
        <w:rPr>
          <w:rFonts w:ascii="Arial" w:hAnsi="Arial" w:cs="Arial"/>
        </w:rPr>
        <w:t>inspect</w:t>
      </w:r>
      <w:r w:rsidR="008E32E1">
        <w:rPr>
          <w:rFonts w:ascii="Arial" w:hAnsi="Arial" w:cs="Arial"/>
        </w:rPr>
        <w:t>ing</w:t>
      </w:r>
      <w:r w:rsidR="007F0212" w:rsidRPr="00E9332A">
        <w:rPr>
          <w:rFonts w:ascii="Arial" w:hAnsi="Arial" w:cs="Arial"/>
        </w:rPr>
        <w:t xml:space="preserve"> the same web page </w:t>
      </w:r>
      <w:r w:rsidRPr="00E9332A">
        <w:rPr>
          <w:rFonts w:ascii="Arial" w:hAnsi="Arial" w:cs="Arial"/>
        </w:rPr>
        <w:t>using an automated accessibility testing tool</w:t>
      </w:r>
      <w:r w:rsidR="0005646A">
        <w:rPr>
          <w:rFonts w:ascii="Arial" w:hAnsi="Arial" w:cs="Arial"/>
        </w:rPr>
        <w:t>. We will provide access to the</w:t>
      </w:r>
      <w:r w:rsidR="0005646A" w:rsidRPr="0005646A">
        <w:rPr>
          <w:rFonts w:ascii="Arial" w:hAnsi="Arial" w:cs="Arial"/>
        </w:rPr>
        <w:t xml:space="preserve"> </w:t>
      </w:r>
      <w:r w:rsidR="0005646A" w:rsidRPr="00E9332A">
        <w:rPr>
          <w:rFonts w:ascii="Arial" w:hAnsi="Arial" w:cs="Arial"/>
        </w:rPr>
        <w:t>automated accessibility testing tool</w:t>
      </w:r>
      <w:r w:rsidR="0005646A">
        <w:rPr>
          <w:rFonts w:ascii="Arial" w:hAnsi="Arial" w:cs="Arial"/>
        </w:rPr>
        <w:t xml:space="preserve">, </w:t>
      </w:r>
      <w:r w:rsidR="00B93CCE" w:rsidRPr="00E9332A">
        <w:rPr>
          <w:rFonts w:ascii="Arial" w:hAnsi="Arial" w:cs="Arial"/>
        </w:rPr>
        <w:t>free of charge</w:t>
      </w:r>
      <w:r w:rsidRPr="00E9332A">
        <w:rPr>
          <w:rFonts w:ascii="Arial" w:hAnsi="Arial" w:cs="Arial"/>
        </w:rPr>
        <w:t xml:space="preserve">. </w:t>
      </w:r>
      <w:r w:rsidR="0005646A" w:rsidRPr="00E9332A">
        <w:rPr>
          <w:rFonts w:ascii="Arial" w:hAnsi="Arial" w:cs="Arial"/>
        </w:rPr>
        <w:t>You will need to report on results of each</w:t>
      </w:r>
      <w:r w:rsidR="0005646A">
        <w:rPr>
          <w:rFonts w:ascii="Arial" w:hAnsi="Arial" w:cs="Arial"/>
        </w:rPr>
        <w:t>.</w:t>
      </w:r>
      <w:r w:rsidR="0005646A" w:rsidRPr="00E9332A">
        <w:rPr>
          <w:rFonts w:ascii="Arial" w:hAnsi="Arial" w:cs="Arial"/>
        </w:rPr>
        <w:t xml:space="preserve"> </w:t>
      </w:r>
      <w:r w:rsidR="0005646A">
        <w:rPr>
          <w:rFonts w:ascii="Arial" w:hAnsi="Arial" w:cs="Arial"/>
        </w:rPr>
        <w:t>T</w:t>
      </w:r>
      <w:r w:rsidR="0005646A" w:rsidRPr="00E9332A">
        <w:rPr>
          <w:rFonts w:ascii="Arial" w:hAnsi="Arial" w:cs="Arial"/>
        </w:rPr>
        <w:t>hen</w:t>
      </w:r>
      <w:r w:rsidR="0005646A">
        <w:rPr>
          <w:rFonts w:ascii="Arial" w:hAnsi="Arial" w:cs="Arial"/>
        </w:rPr>
        <w:t>, you will compare and contrast</w:t>
      </w:r>
      <w:r w:rsidR="0005646A" w:rsidRPr="00E9332A">
        <w:rPr>
          <w:rFonts w:ascii="Arial" w:hAnsi="Arial" w:cs="Arial"/>
        </w:rPr>
        <w:t xml:space="preserve"> your findings</w:t>
      </w:r>
      <w:r w:rsidR="008E32E1">
        <w:rPr>
          <w:rFonts w:ascii="Arial" w:hAnsi="Arial" w:cs="Arial"/>
        </w:rPr>
        <w:t>,</w:t>
      </w:r>
      <w:r w:rsidR="0005646A" w:rsidRPr="00E9332A">
        <w:rPr>
          <w:rFonts w:ascii="Arial" w:hAnsi="Arial" w:cs="Arial"/>
        </w:rPr>
        <w:t xml:space="preserve"> and describ</w:t>
      </w:r>
      <w:r w:rsidR="0005646A">
        <w:rPr>
          <w:rFonts w:ascii="Arial" w:hAnsi="Arial" w:cs="Arial"/>
        </w:rPr>
        <w:t>e</w:t>
      </w:r>
      <w:r w:rsidR="0005646A" w:rsidRPr="00E9332A">
        <w:rPr>
          <w:rFonts w:ascii="Arial" w:hAnsi="Arial" w:cs="Arial"/>
        </w:rPr>
        <w:t xml:space="preserve"> what you learned from the experience </w:t>
      </w:r>
      <w:r w:rsidR="0005646A">
        <w:rPr>
          <w:rFonts w:ascii="Arial" w:hAnsi="Arial" w:cs="Arial"/>
        </w:rPr>
        <w:t xml:space="preserve">(three </w:t>
      </w:r>
      <w:proofErr w:type="gramStart"/>
      <w:r w:rsidR="0005646A">
        <w:rPr>
          <w:rFonts w:ascii="Arial" w:hAnsi="Arial" w:cs="Arial"/>
        </w:rPr>
        <w:t>page</w:t>
      </w:r>
      <w:proofErr w:type="gramEnd"/>
      <w:r w:rsidR="0005646A" w:rsidRPr="00E9332A">
        <w:rPr>
          <w:rFonts w:ascii="Arial" w:hAnsi="Arial" w:cs="Arial"/>
        </w:rPr>
        <w:t xml:space="preserve"> minimum</w:t>
      </w:r>
      <w:r w:rsidR="0005646A">
        <w:rPr>
          <w:rFonts w:ascii="Arial" w:hAnsi="Arial" w:cs="Arial"/>
        </w:rPr>
        <w:t>)</w:t>
      </w:r>
      <w:r w:rsidR="0005646A" w:rsidRPr="00E9332A">
        <w:rPr>
          <w:rFonts w:ascii="Arial" w:hAnsi="Arial" w:cs="Arial"/>
        </w:rPr>
        <w:t>. A template for the assignment is available on ELMS.</w:t>
      </w:r>
    </w:p>
    <w:p w14:paraId="4CEA1B2A" w14:textId="45F04581" w:rsidR="00EB312F" w:rsidRPr="00E9332A" w:rsidRDefault="00EB312F" w:rsidP="0005646A">
      <w:pPr>
        <w:pStyle w:val="Normal1"/>
        <w:ind w:left="720"/>
        <w:rPr>
          <w:rFonts w:ascii="Arial" w:hAnsi="Arial" w:cs="Arial"/>
        </w:rPr>
      </w:pPr>
    </w:p>
    <w:p w14:paraId="77B48DEC" w14:textId="558F8CCB" w:rsidR="007F0212" w:rsidRPr="00A378AE" w:rsidRDefault="007F0212" w:rsidP="00B93CCE">
      <w:pPr>
        <w:pStyle w:val="Normal1"/>
        <w:numPr>
          <w:ilvl w:val="0"/>
          <w:numId w:val="6"/>
        </w:numPr>
        <w:rPr>
          <w:rFonts w:ascii="Arial" w:hAnsi="Arial" w:cs="Arial"/>
        </w:rPr>
      </w:pPr>
      <w:r w:rsidRPr="00A378AE">
        <w:rPr>
          <w:rFonts w:ascii="Arial" w:hAnsi="Arial" w:cs="Arial"/>
          <w:u w:val="single"/>
        </w:rPr>
        <w:t xml:space="preserve">Usability Evaluation: </w:t>
      </w:r>
      <w:r w:rsidRPr="00A378AE">
        <w:rPr>
          <w:rFonts w:ascii="Arial" w:hAnsi="Arial" w:cs="Arial"/>
        </w:rPr>
        <w:t xml:space="preserve">You will be asked to do two forms of usability evaluation: 1) doing a usability test involving 5 users (any 5 users) attempting tasks remotely using the </w:t>
      </w:r>
      <w:proofErr w:type="spellStart"/>
      <w:r w:rsidRPr="00A378AE">
        <w:rPr>
          <w:rFonts w:ascii="Arial" w:hAnsi="Arial" w:cs="Arial"/>
        </w:rPr>
        <w:t>UserZoom</w:t>
      </w:r>
      <w:proofErr w:type="spellEnd"/>
      <w:r w:rsidRPr="00A378AE">
        <w:rPr>
          <w:rFonts w:ascii="Arial" w:hAnsi="Arial" w:cs="Arial"/>
        </w:rPr>
        <w:t xml:space="preserve"> software, and 2) an expert review on the same interface utilizing a set of heuristics (</w:t>
      </w:r>
      <w:r w:rsidR="008E32E1">
        <w:rPr>
          <w:rFonts w:ascii="Arial" w:hAnsi="Arial" w:cs="Arial"/>
        </w:rPr>
        <w:t xml:space="preserve">e.g. </w:t>
      </w:r>
      <w:proofErr w:type="spellStart"/>
      <w:r w:rsidRPr="00A378AE">
        <w:rPr>
          <w:rFonts w:ascii="Arial" w:hAnsi="Arial" w:cs="Arial"/>
        </w:rPr>
        <w:t>Shneiderman’s</w:t>
      </w:r>
      <w:proofErr w:type="spellEnd"/>
      <w:r w:rsidRPr="00A378AE">
        <w:rPr>
          <w:rFonts w:ascii="Arial" w:hAnsi="Arial" w:cs="Arial"/>
        </w:rPr>
        <w:t xml:space="preserve"> 8 Golden Rules </w:t>
      </w:r>
      <w:r w:rsidR="008E32E1">
        <w:rPr>
          <w:rFonts w:ascii="Arial" w:hAnsi="Arial" w:cs="Arial"/>
        </w:rPr>
        <w:t xml:space="preserve">of Interface Design). </w:t>
      </w:r>
      <w:r w:rsidRPr="00A378AE">
        <w:rPr>
          <w:rFonts w:ascii="Arial" w:hAnsi="Arial" w:cs="Arial"/>
        </w:rPr>
        <w:t xml:space="preserve">You will need to report on results of each, and then write a minimum of three pages </w:t>
      </w:r>
      <w:proofErr w:type="gramStart"/>
      <w:r w:rsidRPr="00A378AE">
        <w:rPr>
          <w:rFonts w:ascii="Arial" w:hAnsi="Arial" w:cs="Arial"/>
        </w:rPr>
        <w:t>comparing and contrasting</w:t>
      </w:r>
      <w:proofErr w:type="gramEnd"/>
      <w:r w:rsidRPr="00A378AE">
        <w:rPr>
          <w:rFonts w:ascii="Arial" w:hAnsi="Arial" w:cs="Arial"/>
        </w:rPr>
        <w:t xml:space="preserve"> your findings and describing what you learned from the experience.</w:t>
      </w:r>
      <w:r w:rsidR="00B93CCE">
        <w:rPr>
          <w:rFonts w:ascii="Arial" w:hAnsi="Arial" w:cs="Arial"/>
        </w:rPr>
        <w:t xml:space="preserve"> A template for the assignment is available on ELMS.</w:t>
      </w:r>
    </w:p>
    <w:p w14:paraId="09AAE241" w14:textId="64B59EBA" w:rsidR="006A18F5" w:rsidRPr="00A378AE" w:rsidRDefault="006A18F5" w:rsidP="0009588E">
      <w:pPr>
        <w:pStyle w:val="Normal1"/>
        <w:rPr>
          <w:rFonts w:ascii="Arial" w:hAnsi="Arial" w:cs="Arial"/>
          <w:color w:val="FF0000"/>
        </w:rPr>
      </w:pPr>
    </w:p>
    <w:p w14:paraId="676BCBC6" w14:textId="424EC4EF" w:rsidR="00B93CCE" w:rsidRDefault="00B93CCE" w:rsidP="0009588E">
      <w:pPr>
        <w:pStyle w:val="Normal1"/>
        <w:rPr>
          <w:rFonts w:ascii="Arial" w:hAnsi="Arial" w:cs="Arial"/>
          <w:color w:val="000000" w:themeColor="text1"/>
        </w:rPr>
      </w:pPr>
      <w:r w:rsidRPr="00517588">
        <w:rPr>
          <w:rFonts w:ascii="Arial" w:hAnsi="Arial" w:cs="Arial"/>
          <w:color w:val="000000" w:themeColor="text1"/>
          <w:u w:val="single"/>
        </w:rPr>
        <w:t xml:space="preserve">Overall </w:t>
      </w:r>
      <w:r w:rsidR="00517588">
        <w:rPr>
          <w:rFonts w:ascii="Arial" w:hAnsi="Arial" w:cs="Arial"/>
          <w:color w:val="000000" w:themeColor="text1"/>
          <w:u w:val="single"/>
        </w:rPr>
        <w:t xml:space="preserve">workload </w:t>
      </w:r>
      <w:r w:rsidRPr="00517588">
        <w:rPr>
          <w:rFonts w:ascii="Arial" w:hAnsi="Arial" w:cs="Arial"/>
          <w:color w:val="000000" w:themeColor="text1"/>
          <w:u w:val="single"/>
        </w:rPr>
        <w:t>expectations:</w:t>
      </w:r>
      <w:r>
        <w:rPr>
          <w:rFonts w:ascii="Arial" w:hAnsi="Arial" w:cs="Arial"/>
          <w:color w:val="000000" w:themeColor="text1"/>
        </w:rPr>
        <w:t xml:space="preserve"> sometimes students wonder how much work, how many hours are expected of them each week outside of “the classroom” (even though we don’t have a classroom this semester).</w:t>
      </w:r>
      <w:r w:rsidR="00517588">
        <w:rPr>
          <w:rFonts w:ascii="Arial" w:hAnsi="Arial" w:cs="Arial"/>
          <w:color w:val="000000" w:themeColor="text1"/>
        </w:rPr>
        <w:t xml:space="preserve"> A graduate program involves much more time than an undergraduate program, and I would expect, at minimum, the following preparation time per week:</w:t>
      </w:r>
    </w:p>
    <w:p w14:paraId="1CDAA23F" w14:textId="5D782138" w:rsidR="00517588" w:rsidRDefault="00517588" w:rsidP="00517588">
      <w:pPr>
        <w:pStyle w:val="Normal1"/>
        <w:ind w:firstLine="720"/>
        <w:rPr>
          <w:rFonts w:ascii="Arial" w:hAnsi="Arial" w:cs="Arial"/>
          <w:color w:val="000000" w:themeColor="text1"/>
        </w:rPr>
      </w:pPr>
      <w:r>
        <w:rPr>
          <w:rFonts w:ascii="Arial" w:hAnsi="Arial" w:cs="Arial"/>
          <w:color w:val="000000" w:themeColor="text1"/>
        </w:rPr>
        <w:t>3-4 hours doing the assigned reading</w:t>
      </w:r>
    </w:p>
    <w:p w14:paraId="5E8F2460" w14:textId="51BA7E4C" w:rsidR="00517588" w:rsidRDefault="000E07B0" w:rsidP="00517588">
      <w:pPr>
        <w:pStyle w:val="Normal1"/>
        <w:ind w:firstLine="720"/>
        <w:rPr>
          <w:rFonts w:ascii="Arial" w:hAnsi="Arial" w:cs="Arial"/>
          <w:color w:val="000000" w:themeColor="text1"/>
        </w:rPr>
      </w:pPr>
      <w:r>
        <w:rPr>
          <w:rFonts w:ascii="Arial" w:hAnsi="Arial" w:cs="Arial"/>
          <w:color w:val="000000" w:themeColor="text1"/>
        </w:rPr>
        <w:t>2</w:t>
      </w:r>
      <w:r w:rsidR="00517588">
        <w:rPr>
          <w:rFonts w:ascii="Arial" w:hAnsi="Arial" w:cs="Arial"/>
          <w:color w:val="000000" w:themeColor="text1"/>
        </w:rPr>
        <w:t>-</w:t>
      </w:r>
      <w:r>
        <w:rPr>
          <w:rFonts w:ascii="Arial" w:hAnsi="Arial" w:cs="Arial"/>
          <w:color w:val="000000" w:themeColor="text1"/>
        </w:rPr>
        <w:t>3</w:t>
      </w:r>
      <w:r w:rsidR="00517588">
        <w:rPr>
          <w:rFonts w:ascii="Arial" w:hAnsi="Arial" w:cs="Arial"/>
          <w:color w:val="000000" w:themeColor="text1"/>
        </w:rPr>
        <w:t xml:space="preserve"> hours watching the lecture video and any additional video</w:t>
      </w:r>
    </w:p>
    <w:p w14:paraId="71A16E86" w14:textId="2AA33D80" w:rsidR="00E9332A" w:rsidRDefault="00E9332A" w:rsidP="00517588">
      <w:pPr>
        <w:pStyle w:val="Normal1"/>
        <w:ind w:firstLine="720"/>
        <w:rPr>
          <w:rFonts w:ascii="Arial" w:hAnsi="Arial" w:cs="Arial"/>
          <w:color w:val="000000" w:themeColor="text1"/>
        </w:rPr>
      </w:pPr>
      <w:r>
        <w:rPr>
          <w:rFonts w:ascii="Arial" w:hAnsi="Arial" w:cs="Arial"/>
          <w:color w:val="000000" w:themeColor="text1"/>
        </w:rPr>
        <w:t xml:space="preserve">1-1.5 hours taking part in weekly synchronous discussions </w:t>
      </w:r>
    </w:p>
    <w:p w14:paraId="21BB6962" w14:textId="36929F97" w:rsidR="00517588" w:rsidRDefault="00517588" w:rsidP="00517588">
      <w:pPr>
        <w:pStyle w:val="Normal1"/>
        <w:ind w:firstLine="720"/>
        <w:rPr>
          <w:rFonts w:ascii="Arial" w:hAnsi="Arial" w:cs="Arial"/>
          <w:color w:val="000000" w:themeColor="text1"/>
        </w:rPr>
      </w:pPr>
      <w:r>
        <w:rPr>
          <w:rFonts w:ascii="Arial" w:hAnsi="Arial" w:cs="Arial"/>
          <w:color w:val="000000" w:themeColor="text1"/>
        </w:rPr>
        <w:t>1 hour on the reading quiz</w:t>
      </w:r>
    </w:p>
    <w:p w14:paraId="2DC696C4" w14:textId="34FBD0B8" w:rsidR="00517588" w:rsidRDefault="00517588" w:rsidP="00517588">
      <w:pPr>
        <w:pStyle w:val="Normal1"/>
        <w:ind w:firstLine="720"/>
        <w:rPr>
          <w:rFonts w:ascii="Arial" w:hAnsi="Arial" w:cs="Arial"/>
          <w:color w:val="000000" w:themeColor="text1"/>
        </w:rPr>
      </w:pPr>
      <w:r>
        <w:rPr>
          <w:rFonts w:ascii="Arial" w:hAnsi="Arial" w:cs="Arial"/>
          <w:color w:val="000000" w:themeColor="text1"/>
        </w:rPr>
        <w:t>2-</w:t>
      </w:r>
      <w:r w:rsidR="001560FA">
        <w:rPr>
          <w:rFonts w:ascii="Arial" w:hAnsi="Arial" w:cs="Arial"/>
          <w:color w:val="000000" w:themeColor="text1"/>
        </w:rPr>
        <w:t>5</w:t>
      </w:r>
      <w:r>
        <w:rPr>
          <w:rFonts w:ascii="Arial" w:hAnsi="Arial" w:cs="Arial"/>
          <w:color w:val="000000" w:themeColor="text1"/>
        </w:rPr>
        <w:t xml:space="preserve"> hours on assignments (will be more time closer to assignment deadlines)</w:t>
      </w:r>
    </w:p>
    <w:p w14:paraId="0A8F0D80" w14:textId="77777777" w:rsidR="00517588" w:rsidRDefault="00517588" w:rsidP="0009588E">
      <w:pPr>
        <w:pStyle w:val="Normal1"/>
        <w:rPr>
          <w:rFonts w:ascii="Arial" w:hAnsi="Arial" w:cs="Arial"/>
          <w:color w:val="000000" w:themeColor="text1"/>
        </w:rPr>
      </w:pPr>
    </w:p>
    <w:p w14:paraId="3F4572B2" w14:textId="7B822D63" w:rsidR="00530460" w:rsidRPr="00A378AE" w:rsidRDefault="00F63735">
      <w:pPr>
        <w:pStyle w:val="Normal1"/>
        <w:rPr>
          <w:rFonts w:ascii="Arial" w:hAnsi="Arial" w:cs="Arial"/>
          <w:color w:val="000000"/>
          <w:highlight w:val="white"/>
        </w:rPr>
      </w:pPr>
      <w:r w:rsidRPr="00A378AE">
        <w:rPr>
          <w:rFonts w:ascii="Arial" w:hAnsi="Arial" w:cs="Arial"/>
          <w:u w:val="single"/>
        </w:rPr>
        <w:t>Late Assignments</w:t>
      </w:r>
      <w:r w:rsidRPr="00A378AE">
        <w:rPr>
          <w:rFonts w:ascii="Arial" w:hAnsi="Arial" w:cs="Arial"/>
        </w:rPr>
        <w:t xml:space="preserve">: </w:t>
      </w:r>
      <w:r w:rsidRPr="00A378AE">
        <w:rPr>
          <w:rFonts w:ascii="Arial" w:hAnsi="Arial" w:cs="Arial"/>
          <w:highlight w:val="white"/>
        </w:rPr>
        <w:t xml:space="preserve">All assignments must be submitted on ELMS. </w:t>
      </w:r>
      <w:r w:rsidR="002279E7">
        <w:rPr>
          <w:rFonts w:ascii="Arial" w:hAnsi="Arial" w:cs="Arial"/>
          <w:highlight w:val="white"/>
        </w:rPr>
        <w:t>While the reading quizzes must be completed by 1159 PM EDT on Monday night, the other a</w:t>
      </w:r>
      <w:r w:rsidRPr="00A378AE">
        <w:rPr>
          <w:rFonts w:ascii="Arial" w:hAnsi="Arial" w:cs="Arial"/>
          <w:highlight w:val="white"/>
        </w:rPr>
        <w:t xml:space="preserve">ssignments must be turned in by </w:t>
      </w:r>
      <w:r w:rsidR="00692CF0" w:rsidRPr="00A378AE">
        <w:rPr>
          <w:rFonts w:ascii="Arial" w:hAnsi="Arial" w:cs="Arial"/>
          <w:highlight w:val="white"/>
        </w:rPr>
        <w:t xml:space="preserve">5 PM </w:t>
      </w:r>
      <w:r w:rsidR="002279E7">
        <w:rPr>
          <w:rFonts w:ascii="Arial" w:hAnsi="Arial" w:cs="Arial"/>
          <w:highlight w:val="white"/>
        </w:rPr>
        <w:t xml:space="preserve">EDT </w:t>
      </w:r>
      <w:r w:rsidR="00692CF0" w:rsidRPr="00A378AE">
        <w:rPr>
          <w:rFonts w:ascii="Arial" w:hAnsi="Arial" w:cs="Arial"/>
          <w:highlight w:val="white"/>
        </w:rPr>
        <w:t>on Tuesday right before the class</w:t>
      </w:r>
      <w:r w:rsidR="006718DE" w:rsidRPr="00A378AE">
        <w:rPr>
          <w:rFonts w:ascii="Arial" w:hAnsi="Arial" w:cs="Arial"/>
          <w:highlight w:val="white"/>
        </w:rPr>
        <w:t xml:space="preserve"> discussion</w:t>
      </w:r>
      <w:r w:rsidR="00692CF0" w:rsidRPr="00A378AE">
        <w:rPr>
          <w:rFonts w:ascii="Arial" w:hAnsi="Arial" w:cs="Arial"/>
          <w:highlight w:val="white"/>
        </w:rPr>
        <w:t>.</w:t>
      </w:r>
      <w:r w:rsidRPr="00A378AE">
        <w:rPr>
          <w:rFonts w:ascii="Arial" w:hAnsi="Arial" w:cs="Arial"/>
          <w:color w:val="000000"/>
          <w:highlight w:val="white"/>
        </w:rPr>
        <w:t xml:space="preserve"> The general policy in this class is that late assignments (both individual and team assignments) will be deducted by 15% of its possible points </w:t>
      </w:r>
      <w:r w:rsidR="00692CF0" w:rsidRPr="00A378AE">
        <w:rPr>
          <w:rFonts w:ascii="Arial" w:hAnsi="Arial" w:cs="Arial"/>
          <w:color w:val="000000"/>
          <w:highlight w:val="white"/>
        </w:rPr>
        <w:t>between 5-</w:t>
      </w:r>
      <w:r w:rsidRPr="00A378AE">
        <w:rPr>
          <w:rFonts w:ascii="Arial" w:hAnsi="Arial" w:cs="Arial"/>
          <w:color w:val="000000"/>
          <w:highlight w:val="white"/>
        </w:rPr>
        <w:t>1159</w:t>
      </w:r>
      <w:r w:rsidR="002279E7">
        <w:rPr>
          <w:rFonts w:ascii="Arial" w:hAnsi="Arial" w:cs="Arial"/>
          <w:color w:val="000000"/>
          <w:highlight w:val="white"/>
        </w:rPr>
        <w:t xml:space="preserve"> PM EDT</w:t>
      </w:r>
      <w:r w:rsidRPr="00A378AE">
        <w:rPr>
          <w:rFonts w:ascii="Arial" w:hAnsi="Arial" w:cs="Arial"/>
          <w:color w:val="000000"/>
          <w:highlight w:val="white"/>
        </w:rPr>
        <w:t>, and an additional 1</w:t>
      </w:r>
      <w:r w:rsidRPr="00A378AE">
        <w:rPr>
          <w:rFonts w:ascii="Arial" w:hAnsi="Arial" w:cs="Arial"/>
          <w:highlight w:val="white"/>
        </w:rPr>
        <w:t>5</w:t>
      </w:r>
      <w:r w:rsidRPr="00A378AE">
        <w:rPr>
          <w:rFonts w:ascii="Arial" w:hAnsi="Arial" w:cs="Arial"/>
          <w:color w:val="000000"/>
          <w:highlight w:val="white"/>
        </w:rPr>
        <w:t xml:space="preserve">% of its points each day </w:t>
      </w:r>
      <w:r w:rsidR="00692CF0" w:rsidRPr="00A378AE">
        <w:rPr>
          <w:rFonts w:ascii="Arial" w:hAnsi="Arial" w:cs="Arial"/>
          <w:color w:val="000000"/>
          <w:highlight w:val="white"/>
        </w:rPr>
        <w:t>afterwards</w:t>
      </w:r>
      <w:r w:rsidR="006B325A" w:rsidRPr="00A378AE">
        <w:rPr>
          <w:rFonts w:ascii="Arial" w:hAnsi="Arial" w:cs="Arial"/>
          <w:color w:val="000000"/>
          <w:highlight w:val="white"/>
        </w:rPr>
        <w:t xml:space="preserve">. </w:t>
      </w:r>
      <w:r w:rsidRPr="00A378AE">
        <w:rPr>
          <w:rFonts w:ascii="Arial" w:hAnsi="Arial" w:cs="Arial"/>
          <w:color w:val="000000"/>
          <w:highlight w:val="white"/>
        </w:rPr>
        <w:t>Late assignments will be accepted according to this policy up to three days after the assignment due date</w:t>
      </w:r>
      <w:r w:rsidR="006B325A" w:rsidRPr="00A378AE">
        <w:rPr>
          <w:rFonts w:ascii="Arial" w:hAnsi="Arial" w:cs="Arial"/>
          <w:color w:val="000000"/>
          <w:highlight w:val="white"/>
        </w:rPr>
        <w:t xml:space="preserve"> (so, 3 days late=a maximum </w:t>
      </w:r>
      <w:r w:rsidR="002A682E">
        <w:rPr>
          <w:rFonts w:ascii="Arial" w:hAnsi="Arial" w:cs="Arial"/>
          <w:color w:val="000000"/>
          <w:highlight w:val="white"/>
        </w:rPr>
        <w:t xml:space="preserve">potential </w:t>
      </w:r>
      <w:r w:rsidR="006B325A" w:rsidRPr="00A378AE">
        <w:rPr>
          <w:rFonts w:ascii="Arial" w:hAnsi="Arial" w:cs="Arial"/>
          <w:color w:val="000000"/>
          <w:highlight w:val="white"/>
        </w:rPr>
        <w:t>score of 55%)</w:t>
      </w:r>
      <w:r w:rsidRPr="00A378AE">
        <w:rPr>
          <w:rFonts w:ascii="Arial" w:hAnsi="Arial" w:cs="Arial"/>
          <w:color w:val="000000"/>
          <w:highlight w:val="white"/>
        </w:rPr>
        <w:t xml:space="preserve">. Assignments more than three days late will not be accepted. It is at the instructor’s discretion to accept late work and assign late point deduction. </w:t>
      </w:r>
    </w:p>
    <w:p w14:paraId="5888E598" w14:textId="5643BF5F" w:rsidR="00530460" w:rsidRPr="00A378AE" w:rsidRDefault="00F63735">
      <w:pPr>
        <w:pStyle w:val="Normal1"/>
        <w:rPr>
          <w:rFonts w:ascii="Arial" w:hAnsi="Arial" w:cs="Arial"/>
          <w:color w:val="000000"/>
        </w:rPr>
      </w:pPr>
      <w:r w:rsidRPr="00A378AE">
        <w:rPr>
          <w:rFonts w:ascii="Arial" w:hAnsi="Arial" w:cs="Arial"/>
          <w:color w:val="000000"/>
          <w:highlight w:val="white"/>
          <w:u w:val="single"/>
        </w:rPr>
        <w:lastRenderedPageBreak/>
        <w:t>No Extra Credit Work</w:t>
      </w:r>
      <w:r w:rsidRPr="00A378AE">
        <w:rPr>
          <w:rFonts w:ascii="Arial" w:hAnsi="Arial" w:cs="Arial"/>
          <w:color w:val="000000"/>
          <w:highlight w:val="white"/>
        </w:rPr>
        <w:t xml:space="preserve">: Students sometimes ask for some extra credit work </w:t>
      </w:r>
      <w:proofErr w:type="gramStart"/>
      <w:r w:rsidRPr="00A378AE">
        <w:rPr>
          <w:rFonts w:ascii="Arial" w:hAnsi="Arial" w:cs="Arial"/>
          <w:color w:val="000000"/>
          <w:highlight w:val="white"/>
        </w:rPr>
        <w:t>in an attempt to</w:t>
      </w:r>
      <w:proofErr w:type="gramEnd"/>
      <w:r w:rsidRPr="00A378AE">
        <w:rPr>
          <w:rFonts w:ascii="Arial" w:hAnsi="Arial" w:cs="Arial"/>
          <w:color w:val="000000"/>
          <w:highlight w:val="white"/>
        </w:rPr>
        <w:t xml:space="preserve"> </w:t>
      </w:r>
      <w:r w:rsidR="003D6172">
        <w:rPr>
          <w:rFonts w:ascii="Arial" w:hAnsi="Arial" w:cs="Arial"/>
          <w:color w:val="000000"/>
          <w:highlight w:val="white"/>
        </w:rPr>
        <w:t>raise their final</w:t>
      </w:r>
      <w:r w:rsidRPr="00A378AE">
        <w:rPr>
          <w:rFonts w:ascii="Arial" w:hAnsi="Arial" w:cs="Arial"/>
          <w:color w:val="000000"/>
          <w:highlight w:val="white"/>
        </w:rPr>
        <w:t xml:space="preserve"> grades. However, extra credit work will not be given on an individual basis.</w:t>
      </w:r>
    </w:p>
    <w:p w14:paraId="24BB73C0" w14:textId="77777777" w:rsidR="00102CE8" w:rsidRPr="00A378AE" w:rsidRDefault="00102CE8">
      <w:pPr>
        <w:pStyle w:val="Normal1"/>
        <w:rPr>
          <w:rFonts w:ascii="Arial" w:hAnsi="Arial" w:cs="Arial"/>
          <w:color w:val="000000"/>
        </w:rPr>
      </w:pPr>
    </w:p>
    <w:p w14:paraId="4654422C" w14:textId="7919B0F9" w:rsidR="00102CE8" w:rsidRPr="00A378AE" w:rsidRDefault="00102CE8">
      <w:pPr>
        <w:pStyle w:val="Normal1"/>
        <w:rPr>
          <w:rFonts w:ascii="Arial" w:hAnsi="Arial" w:cs="Arial"/>
          <w:b/>
          <w:u w:val="single"/>
        </w:rPr>
      </w:pPr>
      <w:r w:rsidRPr="00A378AE">
        <w:rPr>
          <w:rFonts w:ascii="Arial" w:hAnsi="Arial" w:cs="Arial"/>
          <w:b/>
          <w:color w:val="000000" w:themeColor="text1"/>
          <w:u w:val="single"/>
        </w:rPr>
        <w:t>Name identity</w:t>
      </w:r>
      <w:r w:rsidR="0010755B" w:rsidRPr="00A378AE">
        <w:rPr>
          <w:rFonts w:ascii="Arial" w:hAnsi="Arial" w:cs="Arial"/>
          <w:b/>
          <w:color w:val="000000" w:themeColor="text1"/>
          <w:u w:val="single"/>
        </w:rPr>
        <w:t xml:space="preserve">: I prefer that you call me Dr. Lazar or Professor Lazar. </w:t>
      </w:r>
      <w:r w:rsidR="002A682E">
        <w:rPr>
          <w:rFonts w:ascii="Arial" w:hAnsi="Arial" w:cs="Arial"/>
          <w:b/>
          <w:color w:val="000000" w:themeColor="text1"/>
          <w:u w:val="single"/>
        </w:rPr>
        <w:t xml:space="preserve">Please let me know how you prefer to be called, and which pronouns you prefer. </w:t>
      </w:r>
    </w:p>
    <w:p w14:paraId="16DCCED7" w14:textId="77777777" w:rsidR="00530460" w:rsidRPr="00A378AE" w:rsidRDefault="00F63735">
      <w:pPr>
        <w:pStyle w:val="Normal1"/>
        <w:tabs>
          <w:tab w:val="left" w:pos="3070"/>
        </w:tabs>
        <w:rPr>
          <w:rFonts w:ascii="Arial" w:hAnsi="Arial" w:cs="Arial"/>
        </w:rPr>
      </w:pPr>
      <w:r w:rsidRPr="00A378AE">
        <w:rPr>
          <w:rFonts w:ascii="Arial" w:hAnsi="Arial" w:cs="Arial"/>
        </w:rPr>
        <w:tab/>
      </w:r>
    </w:p>
    <w:p w14:paraId="5311F3E0" w14:textId="6F3F21BA" w:rsidR="00530460" w:rsidRPr="00A378AE" w:rsidRDefault="00EB60F7">
      <w:pPr>
        <w:pStyle w:val="Normal1"/>
        <w:rPr>
          <w:rFonts w:ascii="Arial" w:hAnsi="Arial" w:cs="Arial"/>
        </w:rPr>
      </w:pPr>
      <w:r w:rsidRPr="007C0D2B">
        <w:rPr>
          <w:rFonts w:ascii="Arial" w:hAnsi="Arial" w:cs="Arial"/>
          <w:bCs/>
          <w:u w:val="single"/>
        </w:rPr>
        <w:t>Contacting me</w:t>
      </w:r>
      <w:r w:rsidR="007C0D2B">
        <w:rPr>
          <w:rFonts w:ascii="Arial" w:hAnsi="Arial" w:cs="Arial"/>
          <w:bCs/>
          <w:u w:val="single"/>
        </w:rPr>
        <w:t>:</w:t>
      </w:r>
      <w:r w:rsidRPr="00A378AE">
        <w:rPr>
          <w:rFonts w:ascii="Arial" w:hAnsi="Arial" w:cs="Arial"/>
          <w:b/>
        </w:rPr>
        <w:t xml:space="preserve"> I prefer that you email me at </w:t>
      </w:r>
      <w:hyperlink r:id="rId17" w:history="1">
        <w:r w:rsidRPr="00A378AE">
          <w:rPr>
            <w:rStyle w:val="Hyperlink"/>
            <w:rFonts w:ascii="Arial" w:hAnsi="Arial" w:cs="Arial"/>
            <w:b/>
          </w:rPr>
          <w:t>jlazar@umd.edu</w:t>
        </w:r>
      </w:hyperlink>
      <w:r w:rsidRPr="00A378AE">
        <w:rPr>
          <w:rFonts w:ascii="Arial" w:hAnsi="Arial" w:cs="Arial"/>
          <w:b/>
        </w:rPr>
        <w:t xml:space="preserve"> and </w:t>
      </w:r>
      <w:r w:rsidRPr="00A378AE">
        <w:rPr>
          <w:rFonts w:ascii="Arial" w:hAnsi="Arial" w:cs="Arial"/>
        </w:rPr>
        <w:t xml:space="preserve">put </w:t>
      </w:r>
      <w:r w:rsidRPr="00A378AE">
        <w:rPr>
          <w:rFonts w:ascii="Arial" w:hAnsi="Arial" w:cs="Arial"/>
          <w:bCs/>
        </w:rPr>
        <w:t>“[INST 631-Fundamentals of HCI]” at</w:t>
      </w:r>
      <w:r w:rsidRPr="00A378AE">
        <w:rPr>
          <w:rFonts w:ascii="Arial" w:hAnsi="Arial" w:cs="Arial"/>
        </w:rPr>
        <w:t xml:space="preserve"> the beginning of the subject line of your email. </w:t>
      </w:r>
      <w:r w:rsidR="00F63735" w:rsidRPr="00A378AE">
        <w:rPr>
          <w:rFonts w:ascii="Arial" w:hAnsi="Arial" w:cs="Arial"/>
        </w:rPr>
        <w:t xml:space="preserve">I will make every effort to answer your email in a timely fashion. </w:t>
      </w:r>
      <w:r w:rsidRPr="00A378AE">
        <w:rPr>
          <w:rFonts w:ascii="Arial" w:hAnsi="Arial" w:cs="Arial"/>
        </w:rPr>
        <w:t>Please note that I generally do not respond to emails between the hours of 10 PM and 8 AM during the week</w:t>
      </w:r>
      <w:r w:rsidR="00B126B4">
        <w:rPr>
          <w:rFonts w:ascii="Arial" w:hAnsi="Arial" w:cs="Arial"/>
        </w:rPr>
        <w:t xml:space="preserve">. In addition, I </w:t>
      </w:r>
      <w:r w:rsidR="006718DE" w:rsidRPr="00A378AE">
        <w:rPr>
          <w:rFonts w:ascii="Arial" w:hAnsi="Arial" w:cs="Arial"/>
        </w:rPr>
        <w:t xml:space="preserve">may not be able to respond to email </w:t>
      </w:r>
      <w:r w:rsidRPr="00A378AE">
        <w:rPr>
          <w:rFonts w:ascii="Arial" w:hAnsi="Arial" w:cs="Arial"/>
        </w:rPr>
        <w:t xml:space="preserve">on the weekends. While I will try to respond to emails very quickly, </w:t>
      </w:r>
      <w:r w:rsidR="00F63735" w:rsidRPr="00A378AE">
        <w:rPr>
          <w:rFonts w:ascii="Arial" w:hAnsi="Arial" w:cs="Arial"/>
        </w:rPr>
        <w:t xml:space="preserve">you should not necessarily expect to get an immediate reply (e.g., when it is </w:t>
      </w:r>
      <w:r w:rsidR="00F8632A" w:rsidRPr="00A378AE">
        <w:rPr>
          <w:rFonts w:ascii="Arial" w:hAnsi="Arial" w:cs="Arial"/>
        </w:rPr>
        <w:t>only a few</w:t>
      </w:r>
      <w:r w:rsidR="00F63735" w:rsidRPr="00A378AE">
        <w:rPr>
          <w:rFonts w:ascii="Arial" w:hAnsi="Arial" w:cs="Arial"/>
        </w:rPr>
        <w:t xml:space="preserve"> hours before an assignment is due). </w:t>
      </w:r>
      <w:r w:rsidRPr="00A378AE">
        <w:rPr>
          <w:rFonts w:ascii="Arial" w:hAnsi="Arial" w:cs="Arial"/>
        </w:rPr>
        <w:t xml:space="preserve">Around times of deadline, please make sure to leave sufficient time to get a response. </w:t>
      </w:r>
    </w:p>
    <w:p w14:paraId="72C5BD13" w14:textId="77777777" w:rsidR="00530460" w:rsidRPr="00A378AE" w:rsidRDefault="00530460">
      <w:pPr>
        <w:pStyle w:val="Normal1"/>
        <w:rPr>
          <w:rFonts w:ascii="Arial" w:hAnsi="Arial" w:cs="Arial"/>
        </w:rPr>
      </w:pPr>
    </w:p>
    <w:p w14:paraId="5CD5FBF2" w14:textId="77777777" w:rsidR="00530460" w:rsidRPr="00A378AE" w:rsidRDefault="00F63735">
      <w:pPr>
        <w:pStyle w:val="Heading1"/>
        <w:rPr>
          <w:rFonts w:ascii="Arial" w:hAnsi="Arial" w:cs="Arial"/>
        </w:rPr>
      </w:pPr>
      <w:r w:rsidRPr="00A378AE">
        <w:rPr>
          <w:rFonts w:ascii="Arial" w:hAnsi="Arial" w:cs="Arial"/>
        </w:rPr>
        <w:t>Get Some Help!</w:t>
      </w:r>
    </w:p>
    <w:p w14:paraId="182F54FF" w14:textId="77777777" w:rsidR="00530460" w:rsidRPr="00A378AE" w:rsidRDefault="00F63735">
      <w:pPr>
        <w:pStyle w:val="Normal1"/>
        <w:rPr>
          <w:rFonts w:ascii="Arial" w:hAnsi="Arial" w:cs="Arial"/>
        </w:rPr>
      </w:pPr>
      <w:r w:rsidRPr="00A378AE">
        <w:rPr>
          <w:rFonts w:ascii="Arial" w:hAnsi="Arial" w:cs="Arial"/>
          <w:noProof/>
        </w:rPr>
        <w:drawing>
          <wp:anchor distT="0" distB="0" distL="114300" distR="114300" simplePos="0" relativeHeight="251662336" behindDoc="0" locked="0" layoutInCell="1" hidden="0" allowOverlap="1" wp14:anchorId="038EF001" wp14:editId="1B0B189D">
            <wp:simplePos x="0" y="0"/>
            <wp:positionH relativeFrom="column">
              <wp:posOffset>5725795</wp:posOffset>
            </wp:positionH>
            <wp:positionV relativeFrom="paragraph">
              <wp:posOffset>132080</wp:posOffset>
            </wp:positionV>
            <wp:extent cx="1097280" cy="1097280"/>
            <wp:effectExtent l="0" t="0" r="0" b="0"/>
            <wp:wrapSquare wrapText="bothSides" distT="0" distB="0" distL="114300" distR="114300"/>
            <wp:docPr id="2" name="image3.png" title="Help button"/>
            <wp:cNvGraphicFramePr/>
            <a:graphic xmlns:a="http://schemas.openxmlformats.org/drawingml/2006/main">
              <a:graphicData uri="http://schemas.openxmlformats.org/drawingml/2006/picture">
                <pic:pic xmlns:pic="http://schemas.openxmlformats.org/drawingml/2006/picture">
                  <pic:nvPicPr>
                    <pic:cNvPr id="0" name="image3.png" descr="Picture of a help button"/>
                    <pic:cNvPicPr preferRelativeResize="0"/>
                  </pic:nvPicPr>
                  <pic:blipFill>
                    <a:blip r:embed="rId18"/>
                    <a:srcRect/>
                    <a:stretch>
                      <a:fillRect/>
                    </a:stretch>
                  </pic:blipFill>
                  <pic:spPr>
                    <a:xfrm>
                      <a:off x="0" y="0"/>
                      <a:ext cx="1097280" cy="1097280"/>
                    </a:xfrm>
                    <a:prstGeom prst="rect">
                      <a:avLst/>
                    </a:prstGeom>
                    <a:ln/>
                  </pic:spPr>
                </pic:pic>
              </a:graphicData>
            </a:graphic>
          </wp:anchor>
        </w:drawing>
      </w:r>
    </w:p>
    <w:p w14:paraId="6ADC8B8F" w14:textId="2BB8B92A" w:rsidR="00530460" w:rsidRPr="00A378AE" w:rsidRDefault="00F63735">
      <w:pPr>
        <w:pStyle w:val="Normal1"/>
        <w:rPr>
          <w:rFonts w:ascii="Arial" w:hAnsi="Arial" w:cs="Arial"/>
        </w:rPr>
      </w:pPr>
      <w:r w:rsidRPr="00A378AE">
        <w:rPr>
          <w:rFonts w:ascii="Arial" w:hAnsi="Arial" w:cs="Arial"/>
        </w:rPr>
        <w:t>You are expected to take personal responsibility for you</w:t>
      </w:r>
      <w:r w:rsidR="002A682E">
        <w:rPr>
          <w:rFonts w:ascii="Arial" w:hAnsi="Arial" w:cs="Arial"/>
        </w:rPr>
        <w:t>r</w:t>
      </w:r>
      <w:r w:rsidRPr="00A378AE">
        <w:rPr>
          <w:rFonts w:ascii="Arial" w:hAnsi="Arial" w:cs="Arial"/>
        </w:rPr>
        <w:t xml:space="preserve"> own learning. This includes acknowledging when your performance does not match your goals and doing something about it. Everyone can benefit from some expert guidance on time management, note taking, and exam preparation</w:t>
      </w:r>
      <w:r w:rsidR="00A35BCB">
        <w:rPr>
          <w:rFonts w:ascii="Arial" w:hAnsi="Arial" w:cs="Arial"/>
        </w:rPr>
        <w:t xml:space="preserve">. </w:t>
      </w:r>
      <w:r w:rsidRPr="00A378AE">
        <w:rPr>
          <w:rFonts w:ascii="Arial" w:hAnsi="Arial" w:cs="Arial"/>
        </w:rPr>
        <w:t>I encourage you to consider visiting </w:t>
      </w:r>
      <w:hyperlink r:id="rId19">
        <w:r w:rsidRPr="00A378AE">
          <w:rPr>
            <w:rFonts w:ascii="Arial" w:hAnsi="Arial" w:cs="Arial"/>
            <w:color w:val="D22329"/>
            <w:u w:val="single"/>
          </w:rPr>
          <w:t>http://ter.ps/learn</w:t>
        </w:r>
      </w:hyperlink>
      <w:r w:rsidRPr="00A378AE">
        <w:rPr>
          <w:rFonts w:ascii="Arial" w:hAnsi="Arial" w:cs="Arial"/>
        </w:rPr>
        <w:t> </w:t>
      </w:r>
      <w:r w:rsidR="00A35BCB">
        <w:rPr>
          <w:rFonts w:ascii="Arial" w:hAnsi="Arial" w:cs="Arial"/>
        </w:rPr>
        <w:t>to</w:t>
      </w:r>
      <w:r w:rsidRPr="00A378AE">
        <w:rPr>
          <w:rFonts w:ascii="Arial" w:hAnsi="Arial" w:cs="Arial"/>
        </w:rPr>
        <w:t xml:space="preserve"> schedule an appointment with an academic coach. Sharpen your communication skills (and improve your grade) by visiting </w:t>
      </w:r>
      <w:hyperlink r:id="rId20">
        <w:r w:rsidRPr="00A378AE">
          <w:rPr>
            <w:rFonts w:ascii="Arial" w:hAnsi="Arial" w:cs="Arial"/>
            <w:color w:val="D22329"/>
            <w:u w:val="single"/>
          </w:rPr>
          <w:t>http://ter.ps/writing</w:t>
        </w:r>
      </w:hyperlink>
      <w:r w:rsidRPr="00A378AE">
        <w:rPr>
          <w:rFonts w:ascii="Arial" w:hAnsi="Arial" w:cs="Arial"/>
        </w:rPr>
        <w:t xml:space="preserve"> and schedule an appointment with the campus Writing Center. Finally, if </w:t>
      </w:r>
      <w:r w:rsidR="00A35BCB">
        <w:rPr>
          <w:rFonts w:ascii="Arial" w:hAnsi="Arial" w:cs="Arial"/>
        </w:rPr>
        <w:t>ever you</w:t>
      </w:r>
      <w:r w:rsidRPr="00A378AE">
        <w:rPr>
          <w:rFonts w:ascii="Arial" w:hAnsi="Arial" w:cs="Arial"/>
        </w:rPr>
        <w:t xml:space="preserve"> need someone to talk to, visit </w:t>
      </w:r>
      <w:hyperlink r:id="rId21">
        <w:r w:rsidRPr="00A378AE">
          <w:rPr>
            <w:rFonts w:ascii="Arial" w:hAnsi="Arial" w:cs="Arial"/>
            <w:color w:val="D22329"/>
            <w:u w:val="single"/>
          </w:rPr>
          <w:t>http://www.counseling.umd.edu</w:t>
        </w:r>
      </w:hyperlink>
      <w:r w:rsidR="00A35BCB">
        <w:rPr>
          <w:rFonts w:ascii="Arial" w:hAnsi="Arial" w:cs="Arial"/>
        </w:rPr>
        <w:t xml:space="preserve"> to speak with a counselor.</w:t>
      </w:r>
    </w:p>
    <w:p w14:paraId="29E2CD62" w14:textId="77777777" w:rsidR="00530460" w:rsidRPr="00A378AE" w:rsidRDefault="00530460">
      <w:pPr>
        <w:pStyle w:val="Normal1"/>
        <w:rPr>
          <w:rFonts w:ascii="Arial" w:hAnsi="Arial" w:cs="Arial"/>
        </w:rPr>
      </w:pPr>
    </w:p>
    <w:p w14:paraId="7CEDF9BF" w14:textId="70F946C3" w:rsidR="00530460" w:rsidRPr="00A378AE" w:rsidRDefault="00F8632A">
      <w:pPr>
        <w:pStyle w:val="Normal1"/>
        <w:rPr>
          <w:rFonts w:ascii="Arial" w:hAnsi="Arial" w:cs="Arial"/>
        </w:rPr>
      </w:pPr>
      <w:proofErr w:type="gramStart"/>
      <w:r w:rsidRPr="00A378AE">
        <w:rPr>
          <w:rFonts w:ascii="Arial" w:hAnsi="Arial" w:cs="Arial"/>
        </w:rPr>
        <w:t>All of</w:t>
      </w:r>
      <w:proofErr w:type="gramEnd"/>
      <w:r w:rsidRPr="00A378AE">
        <w:rPr>
          <w:rFonts w:ascii="Arial" w:hAnsi="Arial" w:cs="Arial"/>
        </w:rPr>
        <w:t xml:space="preserve"> these services are</w:t>
      </w:r>
      <w:r w:rsidR="00F63735" w:rsidRPr="00A378AE">
        <w:rPr>
          <w:rFonts w:ascii="Arial" w:hAnsi="Arial" w:cs="Arial"/>
        </w:rPr>
        <w:t xml:space="preserve"> free because you have already paid for it, and </w:t>
      </w:r>
      <w:r w:rsidR="00F63735" w:rsidRPr="00A378AE">
        <w:rPr>
          <w:rFonts w:ascii="Arial" w:hAnsi="Arial" w:cs="Arial"/>
          <w:b/>
        </w:rPr>
        <w:t>everyone needs help</w:t>
      </w:r>
      <w:r w:rsidR="00F63735" w:rsidRPr="00A378AE">
        <w:rPr>
          <w:rFonts w:ascii="Arial" w:hAnsi="Arial" w:cs="Arial"/>
        </w:rPr>
        <w:t xml:space="preserve">… </w:t>
      </w:r>
      <w:r w:rsidR="00F44171" w:rsidRPr="00A378AE">
        <w:rPr>
          <w:rFonts w:ascii="Arial" w:hAnsi="Arial" w:cs="Arial"/>
        </w:rPr>
        <w:t>just ask!</w:t>
      </w:r>
    </w:p>
    <w:p w14:paraId="509309B9" w14:textId="77777777" w:rsidR="00530460" w:rsidRPr="00A378AE" w:rsidRDefault="00530460">
      <w:pPr>
        <w:pStyle w:val="Normal1"/>
        <w:rPr>
          <w:rFonts w:ascii="Arial" w:hAnsi="Arial" w:cs="Arial"/>
          <w:b/>
        </w:rPr>
      </w:pPr>
    </w:p>
    <w:p w14:paraId="33E8E96E" w14:textId="77777777" w:rsidR="00530460" w:rsidRPr="00A378AE" w:rsidRDefault="00F63735">
      <w:pPr>
        <w:pStyle w:val="Heading1"/>
        <w:rPr>
          <w:rFonts w:ascii="Arial" w:hAnsi="Arial" w:cs="Arial"/>
        </w:rPr>
      </w:pPr>
      <w:r w:rsidRPr="00A378AE">
        <w:rPr>
          <w:rFonts w:ascii="Arial" w:hAnsi="Arial" w:cs="Arial"/>
        </w:rPr>
        <w:t>Grades</w:t>
      </w:r>
    </w:p>
    <w:p w14:paraId="094FF808" w14:textId="3896211C" w:rsidR="00530460" w:rsidRPr="00A378AE" w:rsidRDefault="00F63735">
      <w:pPr>
        <w:pStyle w:val="Normal1"/>
        <w:rPr>
          <w:rFonts w:ascii="Arial" w:hAnsi="Arial" w:cs="Arial"/>
        </w:rPr>
      </w:pPr>
      <w:r w:rsidRPr="00A378AE">
        <w:rPr>
          <w:rFonts w:ascii="Arial" w:hAnsi="Arial" w:cs="Arial"/>
        </w:rPr>
        <w:t xml:space="preserve">Grades are not </w:t>
      </w:r>
      <w:proofErr w:type="gramStart"/>
      <w:r w:rsidRPr="00A378AE">
        <w:rPr>
          <w:rFonts w:ascii="Arial" w:hAnsi="Arial" w:cs="Arial"/>
        </w:rPr>
        <w:t>given, but</w:t>
      </w:r>
      <w:proofErr w:type="gramEnd"/>
      <w:r w:rsidRPr="00A378AE">
        <w:rPr>
          <w:rFonts w:ascii="Arial" w:hAnsi="Arial" w:cs="Arial"/>
        </w:rPr>
        <w:t xml:space="preserve"> earned.  Your grade is determined by your performance on the learning assessments in the course and is assigned individually (</w:t>
      </w:r>
      <w:r w:rsidR="002A682E">
        <w:rPr>
          <w:rFonts w:ascii="Arial" w:hAnsi="Arial" w:cs="Arial"/>
        </w:rPr>
        <w:t xml:space="preserve">and is </w:t>
      </w:r>
      <w:r w:rsidRPr="00A378AE">
        <w:rPr>
          <w:rFonts w:ascii="Arial" w:hAnsi="Arial" w:cs="Arial"/>
        </w:rPr>
        <w:t xml:space="preserve">not </w:t>
      </w:r>
      <w:r w:rsidR="002A682E">
        <w:rPr>
          <w:rFonts w:ascii="Arial" w:hAnsi="Arial" w:cs="Arial"/>
        </w:rPr>
        <w:t>“</w:t>
      </w:r>
      <w:r w:rsidRPr="00A378AE">
        <w:rPr>
          <w:rFonts w:ascii="Arial" w:hAnsi="Arial" w:cs="Arial"/>
        </w:rPr>
        <w:t>curved</w:t>
      </w:r>
      <w:r w:rsidR="002A682E">
        <w:rPr>
          <w:rFonts w:ascii="Arial" w:hAnsi="Arial" w:cs="Arial"/>
        </w:rPr>
        <w:t>”</w:t>
      </w:r>
      <w:r w:rsidRPr="00A378AE">
        <w:rPr>
          <w:rFonts w:ascii="Arial" w:hAnsi="Arial" w:cs="Arial"/>
        </w:rPr>
        <w:t xml:space="preserve">).  If earning a </w:t>
      </w:r>
      <w:proofErr w:type="gramStart"/>
      <w:r w:rsidRPr="00A378AE">
        <w:rPr>
          <w:rFonts w:ascii="Arial" w:hAnsi="Arial" w:cs="Arial"/>
        </w:rPr>
        <w:t>particular grade</w:t>
      </w:r>
      <w:proofErr w:type="gramEnd"/>
      <w:r w:rsidRPr="00A378AE">
        <w:rPr>
          <w:rFonts w:ascii="Arial" w:hAnsi="Arial" w:cs="Arial"/>
        </w:rPr>
        <w:t xml:space="preserve"> is important to you, please speak with me at the beginning of the semester so that I can offer some helpful suggestions for achieving your goal.</w:t>
      </w:r>
    </w:p>
    <w:p w14:paraId="5BEB00EE" w14:textId="77777777" w:rsidR="00530460" w:rsidRPr="00A378AE" w:rsidRDefault="00530460">
      <w:pPr>
        <w:pStyle w:val="Normal1"/>
        <w:rPr>
          <w:rFonts w:ascii="Arial" w:hAnsi="Arial" w:cs="Arial"/>
        </w:rPr>
      </w:pPr>
    </w:p>
    <w:p w14:paraId="618F82E0" w14:textId="176E6645" w:rsidR="00530460" w:rsidRPr="00A378AE" w:rsidRDefault="00F63735">
      <w:pPr>
        <w:pStyle w:val="Normal1"/>
        <w:rPr>
          <w:rFonts w:ascii="Arial" w:hAnsi="Arial" w:cs="Arial"/>
          <w:color w:val="000000"/>
        </w:rPr>
      </w:pPr>
      <w:r w:rsidRPr="00A378AE">
        <w:rPr>
          <w:rFonts w:ascii="Arial" w:hAnsi="Arial" w:cs="Arial"/>
          <w:color w:val="000000"/>
        </w:rPr>
        <w:t xml:space="preserve">All assessment scores will be posted on the course ELMS page.  If you would like to review any of your grades (including the exams), or have questions about how something was scored, please email me to schedule a time for us to meet </w:t>
      </w:r>
      <w:r w:rsidR="00A05FE4">
        <w:rPr>
          <w:rFonts w:ascii="Arial" w:hAnsi="Arial" w:cs="Arial"/>
          <w:color w:val="000000"/>
        </w:rPr>
        <w:t>on Zoom.</w:t>
      </w:r>
    </w:p>
    <w:p w14:paraId="599CB21A" w14:textId="77777777" w:rsidR="00530460" w:rsidRPr="00A378AE" w:rsidRDefault="00530460">
      <w:pPr>
        <w:pStyle w:val="Normal1"/>
        <w:rPr>
          <w:rFonts w:ascii="Arial" w:hAnsi="Arial" w:cs="Arial"/>
          <w:color w:val="000000"/>
        </w:rPr>
      </w:pPr>
    </w:p>
    <w:p w14:paraId="6B696A68" w14:textId="77777777" w:rsidR="00530460" w:rsidRPr="00A378AE" w:rsidRDefault="00F63735">
      <w:pPr>
        <w:pStyle w:val="Normal1"/>
        <w:rPr>
          <w:rFonts w:ascii="Arial" w:hAnsi="Arial" w:cs="Arial"/>
          <w:color w:val="000000"/>
        </w:rPr>
      </w:pPr>
      <w:r w:rsidRPr="00A378AE">
        <w:rPr>
          <w:rFonts w:ascii="Arial" w:hAnsi="Arial" w:cs="Arial"/>
          <w:color w:val="000000"/>
        </w:rPr>
        <w:t xml:space="preserve">I am happy to discuss any of your grades with you, and if I have made a </w:t>
      </w:r>
      <w:proofErr w:type="gramStart"/>
      <w:r w:rsidRPr="00A378AE">
        <w:rPr>
          <w:rFonts w:ascii="Arial" w:hAnsi="Arial" w:cs="Arial"/>
          <w:color w:val="000000"/>
        </w:rPr>
        <w:t>mistake</w:t>
      </w:r>
      <w:proofErr w:type="gramEnd"/>
      <w:r w:rsidRPr="00A378AE">
        <w:rPr>
          <w:rFonts w:ascii="Arial" w:hAnsi="Arial" w:cs="Arial"/>
          <w:color w:val="000000"/>
        </w:rPr>
        <w:t xml:space="preserve"> I will immediately correct it.  Any formal grade disputes must be submitted in writing and within one week of receiving the grade.</w:t>
      </w:r>
    </w:p>
    <w:p w14:paraId="04C688C7" w14:textId="35B2BD97" w:rsidR="00655056" w:rsidRDefault="00655056">
      <w:pPr>
        <w:pStyle w:val="Normal1"/>
        <w:rPr>
          <w:rFonts w:ascii="Arial" w:hAnsi="Arial" w:cs="Arial"/>
          <w:color w:val="000000"/>
        </w:rPr>
      </w:pPr>
    </w:p>
    <w:p w14:paraId="25201ADB" w14:textId="5BB30498" w:rsidR="00CF1D2F" w:rsidRDefault="00CF1D2F">
      <w:pPr>
        <w:pStyle w:val="Normal1"/>
        <w:rPr>
          <w:rFonts w:ascii="Arial" w:hAnsi="Arial" w:cs="Arial"/>
          <w:color w:val="000000"/>
        </w:rPr>
      </w:pPr>
    </w:p>
    <w:p w14:paraId="7DC42E88" w14:textId="6A3A0626" w:rsidR="00CF1D2F" w:rsidRDefault="00CF1D2F">
      <w:pPr>
        <w:pStyle w:val="Normal1"/>
        <w:rPr>
          <w:rFonts w:ascii="Arial" w:hAnsi="Arial" w:cs="Arial"/>
          <w:color w:val="000000"/>
        </w:rPr>
      </w:pPr>
    </w:p>
    <w:p w14:paraId="4F0ACBA0" w14:textId="77777777" w:rsidR="00CF1D2F" w:rsidRPr="00A378AE" w:rsidRDefault="00CF1D2F">
      <w:pPr>
        <w:pStyle w:val="Normal1"/>
        <w:rPr>
          <w:rFonts w:ascii="Arial" w:hAnsi="Arial" w:cs="Arial"/>
          <w:color w:val="000000"/>
        </w:rPr>
      </w:pPr>
    </w:p>
    <w:p w14:paraId="10C33C5D" w14:textId="77777777" w:rsidR="002C5CC0" w:rsidRPr="00A378AE" w:rsidRDefault="002C5CC0">
      <w:pPr>
        <w:pStyle w:val="Normal1"/>
        <w:rPr>
          <w:rFonts w:ascii="Arial" w:hAnsi="Arial" w:cs="Arial"/>
          <w:color w:val="000000"/>
        </w:rPr>
      </w:pPr>
    </w:p>
    <w:tbl>
      <w:tblPr>
        <w:tblStyle w:val="a0"/>
        <w:tblpPr w:leftFromText="180" w:rightFromText="180" w:vertAnchor="text" w:tblpY="1"/>
        <w:tblOverlap w:val="never"/>
        <w:tblW w:w="10789" w:type="dxa"/>
        <w:tblBorders>
          <w:top w:val="single" w:sz="4" w:space="0" w:color="BFBFBF"/>
          <w:left w:val="single" w:sz="4" w:space="0" w:color="BFBFBF"/>
          <w:bottom w:val="single" w:sz="4" w:space="0" w:color="BFBFBF"/>
          <w:right w:val="single" w:sz="4" w:space="0" w:color="BFBFBF"/>
          <w:insideH w:val="nil"/>
          <w:insideV w:val="nil"/>
        </w:tblBorders>
        <w:tblLayout w:type="fixed"/>
        <w:tblLook w:val="0400" w:firstRow="0" w:lastRow="0" w:firstColumn="0" w:lastColumn="0" w:noHBand="0" w:noVBand="1"/>
      </w:tblPr>
      <w:tblGrid>
        <w:gridCol w:w="6044"/>
        <w:gridCol w:w="41"/>
        <w:gridCol w:w="802"/>
        <w:gridCol w:w="1234"/>
        <w:gridCol w:w="1252"/>
        <w:gridCol w:w="1416"/>
      </w:tblGrid>
      <w:tr w:rsidR="00530460" w:rsidRPr="00A378AE" w14:paraId="59EDBD60" w14:textId="77777777" w:rsidTr="00BB7B25">
        <w:tc>
          <w:tcPr>
            <w:tcW w:w="6085" w:type="dxa"/>
            <w:gridSpan w:val="2"/>
            <w:shd w:val="clear" w:color="auto" w:fill="D22329"/>
          </w:tcPr>
          <w:p w14:paraId="2E23E4F1" w14:textId="77777777" w:rsidR="00530460" w:rsidRPr="00A378AE" w:rsidRDefault="00530460" w:rsidP="00BB7B25">
            <w:pPr>
              <w:pStyle w:val="Normal1"/>
              <w:rPr>
                <w:rFonts w:ascii="Arial" w:hAnsi="Arial" w:cs="Arial"/>
                <w:b/>
                <w:color w:val="FFFFFF"/>
              </w:rPr>
            </w:pPr>
          </w:p>
          <w:p w14:paraId="3212AAB9" w14:textId="77777777" w:rsidR="00530460" w:rsidRPr="00A378AE" w:rsidRDefault="00530460" w:rsidP="00BB7B25">
            <w:pPr>
              <w:pStyle w:val="Normal1"/>
              <w:rPr>
                <w:rFonts w:ascii="Arial" w:hAnsi="Arial" w:cs="Arial"/>
                <w:b/>
                <w:color w:val="FFFFFF"/>
              </w:rPr>
            </w:pPr>
          </w:p>
        </w:tc>
        <w:tc>
          <w:tcPr>
            <w:tcW w:w="802" w:type="dxa"/>
            <w:shd w:val="clear" w:color="auto" w:fill="D22329"/>
          </w:tcPr>
          <w:p w14:paraId="112C4564" w14:textId="77777777" w:rsidR="00530460" w:rsidRPr="00A378AE" w:rsidRDefault="00530460" w:rsidP="00BB7B25">
            <w:pPr>
              <w:pStyle w:val="Normal1"/>
              <w:rPr>
                <w:rFonts w:ascii="Arial" w:hAnsi="Arial" w:cs="Arial"/>
                <w:color w:val="FFFFFF"/>
              </w:rPr>
            </w:pPr>
          </w:p>
        </w:tc>
        <w:tc>
          <w:tcPr>
            <w:tcW w:w="1234" w:type="dxa"/>
            <w:shd w:val="clear" w:color="auto" w:fill="D22329"/>
          </w:tcPr>
          <w:p w14:paraId="6A6EBA0F" w14:textId="77777777" w:rsidR="00530460" w:rsidRPr="00CF1D2F" w:rsidRDefault="00F63735" w:rsidP="00BB7B25">
            <w:pPr>
              <w:pStyle w:val="Normal1"/>
              <w:jc w:val="right"/>
              <w:rPr>
                <w:rFonts w:ascii="Arial" w:hAnsi="Arial" w:cs="Arial"/>
                <w:b/>
                <w:color w:val="FFFFFF"/>
                <w:sz w:val="22"/>
                <w:szCs w:val="22"/>
              </w:rPr>
            </w:pPr>
            <w:r w:rsidRPr="00CF1D2F">
              <w:rPr>
                <w:rFonts w:ascii="Arial" w:hAnsi="Arial" w:cs="Arial"/>
                <w:b/>
                <w:color w:val="FFFFFF"/>
                <w:sz w:val="22"/>
                <w:szCs w:val="22"/>
              </w:rPr>
              <w:t>Points</w:t>
            </w:r>
          </w:p>
        </w:tc>
        <w:tc>
          <w:tcPr>
            <w:tcW w:w="1252" w:type="dxa"/>
            <w:shd w:val="clear" w:color="auto" w:fill="D22329"/>
          </w:tcPr>
          <w:p w14:paraId="34E4BC26" w14:textId="77777777" w:rsidR="00530460" w:rsidRPr="00CF1D2F" w:rsidRDefault="00F63735" w:rsidP="00BB7B25">
            <w:pPr>
              <w:pStyle w:val="Normal1"/>
              <w:jc w:val="right"/>
              <w:rPr>
                <w:rFonts w:ascii="Arial" w:hAnsi="Arial" w:cs="Arial"/>
                <w:b/>
                <w:color w:val="FFFFFF"/>
                <w:sz w:val="22"/>
                <w:szCs w:val="22"/>
              </w:rPr>
            </w:pPr>
            <w:r w:rsidRPr="00CF1D2F">
              <w:rPr>
                <w:rFonts w:ascii="Arial" w:hAnsi="Arial" w:cs="Arial"/>
                <w:b/>
                <w:color w:val="FFFFFF"/>
                <w:sz w:val="22"/>
                <w:szCs w:val="22"/>
              </w:rPr>
              <w:t>Category</w:t>
            </w:r>
          </w:p>
        </w:tc>
        <w:tc>
          <w:tcPr>
            <w:tcW w:w="1416" w:type="dxa"/>
            <w:shd w:val="clear" w:color="auto" w:fill="D22329"/>
          </w:tcPr>
          <w:p w14:paraId="4612CA75" w14:textId="77777777" w:rsidR="00530460" w:rsidRPr="00CF1D2F" w:rsidRDefault="00F63735" w:rsidP="00BB7B25">
            <w:pPr>
              <w:pStyle w:val="Normal1"/>
              <w:jc w:val="right"/>
              <w:rPr>
                <w:rFonts w:ascii="Arial" w:hAnsi="Arial" w:cs="Arial"/>
                <w:b/>
                <w:color w:val="FFFFFF"/>
                <w:sz w:val="22"/>
                <w:szCs w:val="22"/>
              </w:rPr>
            </w:pPr>
            <w:r w:rsidRPr="00CF1D2F">
              <w:rPr>
                <w:rFonts w:ascii="Arial" w:hAnsi="Arial" w:cs="Arial"/>
                <w:b/>
                <w:color w:val="FFFFFF"/>
                <w:sz w:val="22"/>
                <w:szCs w:val="22"/>
              </w:rPr>
              <w:t>Category</w:t>
            </w:r>
          </w:p>
        </w:tc>
      </w:tr>
      <w:tr w:rsidR="00530460" w:rsidRPr="00A378AE" w14:paraId="0EC0E67A" w14:textId="77777777" w:rsidTr="009C7B4B">
        <w:trPr>
          <w:trHeight w:val="287"/>
        </w:trPr>
        <w:tc>
          <w:tcPr>
            <w:tcW w:w="6085" w:type="dxa"/>
            <w:gridSpan w:val="2"/>
            <w:shd w:val="clear" w:color="auto" w:fill="D22329"/>
          </w:tcPr>
          <w:p w14:paraId="1086E1AC" w14:textId="77777777" w:rsidR="00530460" w:rsidRPr="00A378AE" w:rsidRDefault="00F63735" w:rsidP="00BB7B25">
            <w:pPr>
              <w:pStyle w:val="Normal1"/>
              <w:rPr>
                <w:rFonts w:ascii="Arial" w:hAnsi="Arial" w:cs="Arial"/>
                <w:b/>
                <w:color w:val="FFFFFF"/>
              </w:rPr>
            </w:pPr>
            <w:r w:rsidRPr="00CF1D2F">
              <w:rPr>
                <w:rFonts w:ascii="Arial" w:hAnsi="Arial" w:cs="Arial"/>
                <w:b/>
                <w:color w:val="FFFFFF"/>
                <w:sz w:val="22"/>
                <w:szCs w:val="22"/>
              </w:rPr>
              <w:t>Assessments</w:t>
            </w:r>
          </w:p>
        </w:tc>
        <w:tc>
          <w:tcPr>
            <w:tcW w:w="802" w:type="dxa"/>
            <w:shd w:val="clear" w:color="auto" w:fill="D22329"/>
          </w:tcPr>
          <w:p w14:paraId="218C3623" w14:textId="77777777" w:rsidR="00530460" w:rsidRPr="00A378AE" w:rsidRDefault="00F63735" w:rsidP="00BB7B25">
            <w:pPr>
              <w:pStyle w:val="Normal1"/>
              <w:jc w:val="right"/>
              <w:rPr>
                <w:rFonts w:ascii="Arial" w:hAnsi="Arial" w:cs="Arial"/>
                <w:b/>
                <w:color w:val="FFFFFF"/>
              </w:rPr>
            </w:pPr>
            <w:r w:rsidRPr="00A378AE">
              <w:rPr>
                <w:rFonts w:ascii="Arial" w:hAnsi="Arial" w:cs="Arial"/>
                <w:b/>
                <w:color w:val="FFFFFF"/>
              </w:rPr>
              <w:t>#</w:t>
            </w:r>
          </w:p>
        </w:tc>
        <w:tc>
          <w:tcPr>
            <w:tcW w:w="1234" w:type="dxa"/>
            <w:shd w:val="clear" w:color="auto" w:fill="D22329"/>
          </w:tcPr>
          <w:p w14:paraId="1B05AE77" w14:textId="77777777" w:rsidR="00530460" w:rsidRPr="00CF1D2F" w:rsidRDefault="00F63735" w:rsidP="00BB7B25">
            <w:pPr>
              <w:pStyle w:val="Normal1"/>
              <w:jc w:val="right"/>
              <w:rPr>
                <w:rFonts w:ascii="Arial" w:hAnsi="Arial" w:cs="Arial"/>
                <w:b/>
                <w:color w:val="FFFFFF"/>
                <w:sz w:val="22"/>
                <w:szCs w:val="22"/>
              </w:rPr>
            </w:pPr>
            <w:r w:rsidRPr="00CF1D2F">
              <w:rPr>
                <w:rFonts w:ascii="Arial" w:hAnsi="Arial" w:cs="Arial"/>
                <w:b/>
                <w:color w:val="FFFFFF"/>
                <w:sz w:val="22"/>
                <w:szCs w:val="22"/>
              </w:rPr>
              <w:t>Each</w:t>
            </w:r>
          </w:p>
        </w:tc>
        <w:tc>
          <w:tcPr>
            <w:tcW w:w="1252" w:type="dxa"/>
            <w:shd w:val="clear" w:color="auto" w:fill="D22329"/>
          </w:tcPr>
          <w:p w14:paraId="4402C53A" w14:textId="77777777" w:rsidR="00530460" w:rsidRPr="00CF1D2F" w:rsidRDefault="00F63735" w:rsidP="00BB7B25">
            <w:pPr>
              <w:pStyle w:val="Normal1"/>
              <w:jc w:val="right"/>
              <w:rPr>
                <w:rFonts w:ascii="Arial" w:hAnsi="Arial" w:cs="Arial"/>
                <w:b/>
                <w:color w:val="FFFFFF"/>
                <w:sz w:val="22"/>
                <w:szCs w:val="22"/>
              </w:rPr>
            </w:pPr>
            <w:r w:rsidRPr="00CF1D2F">
              <w:rPr>
                <w:rFonts w:ascii="Arial" w:hAnsi="Arial" w:cs="Arial"/>
                <w:b/>
                <w:color w:val="FFFFFF"/>
                <w:sz w:val="22"/>
                <w:szCs w:val="22"/>
              </w:rPr>
              <w:t>Total</w:t>
            </w:r>
          </w:p>
        </w:tc>
        <w:tc>
          <w:tcPr>
            <w:tcW w:w="1416" w:type="dxa"/>
            <w:shd w:val="clear" w:color="auto" w:fill="D22329"/>
          </w:tcPr>
          <w:p w14:paraId="39550C2D" w14:textId="77777777" w:rsidR="00530460" w:rsidRPr="00CF1D2F" w:rsidRDefault="00F63735" w:rsidP="00BB7B25">
            <w:pPr>
              <w:pStyle w:val="Normal1"/>
              <w:jc w:val="right"/>
              <w:rPr>
                <w:rFonts w:ascii="Arial" w:hAnsi="Arial" w:cs="Arial"/>
                <w:b/>
                <w:color w:val="FFFFFF"/>
                <w:sz w:val="22"/>
                <w:szCs w:val="22"/>
              </w:rPr>
            </w:pPr>
            <w:r w:rsidRPr="00CF1D2F">
              <w:rPr>
                <w:rFonts w:ascii="Arial" w:hAnsi="Arial" w:cs="Arial"/>
                <w:b/>
                <w:color w:val="FFFFFF"/>
                <w:sz w:val="22"/>
                <w:szCs w:val="22"/>
              </w:rPr>
              <w:t>Weight</w:t>
            </w:r>
          </w:p>
        </w:tc>
      </w:tr>
      <w:tr w:rsidR="00BB7B25" w:rsidRPr="00A378AE" w14:paraId="09275D98" w14:textId="77777777" w:rsidTr="00BB7B25">
        <w:tc>
          <w:tcPr>
            <w:tcW w:w="6044" w:type="dxa"/>
          </w:tcPr>
          <w:p w14:paraId="08F3FED8" w14:textId="381EB485" w:rsidR="00BB7B25" w:rsidRPr="00A378AE" w:rsidRDefault="00BB7B25" w:rsidP="00BB7B25">
            <w:pPr>
              <w:pStyle w:val="Normal1"/>
              <w:ind w:left="343" w:hanging="343"/>
              <w:rPr>
                <w:rFonts w:ascii="Arial" w:hAnsi="Arial" w:cs="Arial"/>
                <w:b/>
              </w:rPr>
            </w:pPr>
            <w:r w:rsidRPr="00A378AE">
              <w:rPr>
                <w:rFonts w:ascii="Arial" w:hAnsi="Arial" w:cs="Arial"/>
                <w:b/>
              </w:rPr>
              <w:t>Reading quizzes</w:t>
            </w:r>
          </w:p>
        </w:tc>
        <w:tc>
          <w:tcPr>
            <w:tcW w:w="843" w:type="dxa"/>
            <w:gridSpan w:val="2"/>
          </w:tcPr>
          <w:p w14:paraId="138466A2" w14:textId="5E4BE5ED" w:rsidR="00BB7B25" w:rsidRPr="00A378AE" w:rsidRDefault="00BB7B25" w:rsidP="00BB7B25">
            <w:pPr>
              <w:pStyle w:val="Normal1"/>
              <w:jc w:val="right"/>
              <w:rPr>
                <w:rFonts w:ascii="Arial" w:hAnsi="Arial" w:cs="Arial"/>
              </w:rPr>
            </w:pPr>
            <w:r w:rsidRPr="00A378AE">
              <w:rPr>
                <w:rFonts w:ascii="Arial" w:hAnsi="Arial" w:cs="Arial"/>
              </w:rPr>
              <w:t>1</w:t>
            </w:r>
            <w:r w:rsidR="00A05FE4">
              <w:rPr>
                <w:rFonts w:ascii="Arial" w:hAnsi="Arial" w:cs="Arial"/>
              </w:rPr>
              <w:t>3</w:t>
            </w:r>
          </w:p>
        </w:tc>
        <w:tc>
          <w:tcPr>
            <w:tcW w:w="1234" w:type="dxa"/>
          </w:tcPr>
          <w:p w14:paraId="5962173D" w14:textId="599118E0" w:rsidR="00BB7B25" w:rsidRPr="00A378AE" w:rsidRDefault="00BB7B25" w:rsidP="00BB7B25">
            <w:pPr>
              <w:pStyle w:val="Normal1"/>
              <w:jc w:val="right"/>
              <w:rPr>
                <w:rFonts w:ascii="Arial" w:hAnsi="Arial" w:cs="Arial"/>
              </w:rPr>
            </w:pPr>
            <w:r w:rsidRPr="00A378AE">
              <w:rPr>
                <w:rFonts w:ascii="Arial" w:hAnsi="Arial" w:cs="Arial"/>
              </w:rPr>
              <w:t>10</w:t>
            </w:r>
          </w:p>
        </w:tc>
        <w:tc>
          <w:tcPr>
            <w:tcW w:w="1252" w:type="dxa"/>
          </w:tcPr>
          <w:p w14:paraId="23225674" w14:textId="77777777" w:rsidR="00BB7B25" w:rsidRPr="00A378AE" w:rsidRDefault="00BB7B25" w:rsidP="00BB7B25">
            <w:pPr>
              <w:pStyle w:val="Normal1"/>
              <w:jc w:val="right"/>
              <w:rPr>
                <w:rFonts w:ascii="Arial" w:hAnsi="Arial" w:cs="Arial"/>
              </w:rPr>
            </w:pPr>
          </w:p>
        </w:tc>
        <w:tc>
          <w:tcPr>
            <w:tcW w:w="1416" w:type="dxa"/>
          </w:tcPr>
          <w:p w14:paraId="775B6B11" w14:textId="1AACBACC" w:rsidR="00BB7B25" w:rsidRPr="00A378AE" w:rsidRDefault="009C7B4B" w:rsidP="00BB7B25">
            <w:pPr>
              <w:pStyle w:val="Normal1"/>
              <w:jc w:val="right"/>
              <w:rPr>
                <w:rFonts w:ascii="Arial" w:hAnsi="Arial" w:cs="Arial"/>
              </w:rPr>
            </w:pPr>
            <w:r w:rsidRPr="00A378AE">
              <w:rPr>
                <w:rFonts w:ascii="Arial" w:hAnsi="Arial" w:cs="Arial"/>
              </w:rPr>
              <w:t>25</w:t>
            </w:r>
            <w:r w:rsidR="00BB7B25" w:rsidRPr="00A378AE">
              <w:rPr>
                <w:rFonts w:ascii="Arial" w:hAnsi="Arial" w:cs="Arial"/>
              </w:rPr>
              <w:t>%</w:t>
            </w:r>
          </w:p>
        </w:tc>
      </w:tr>
      <w:tr w:rsidR="00BB7B25" w:rsidRPr="00A378AE" w14:paraId="61818D6F" w14:textId="77777777" w:rsidTr="002C5CC0">
        <w:tc>
          <w:tcPr>
            <w:tcW w:w="6044" w:type="dxa"/>
            <w:shd w:val="clear" w:color="auto" w:fill="D9D9D9"/>
          </w:tcPr>
          <w:p w14:paraId="7DA16949" w14:textId="09D2A2AF" w:rsidR="00BB7B25" w:rsidRPr="00A378AE" w:rsidRDefault="009F2050" w:rsidP="00BB7B25">
            <w:pPr>
              <w:pStyle w:val="Normal1"/>
              <w:ind w:left="343" w:hanging="343"/>
              <w:rPr>
                <w:rFonts w:ascii="Arial" w:hAnsi="Arial" w:cs="Arial"/>
                <w:b/>
                <w:bCs/>
              </w:rPr>
            </w:pPr>
            <w:r w:rsidRPr="00A378AE">
              <w:rPr>
                <w:rFonts w:ascii="Arial" w:hAnsi="Arial" w:cs="Arial"/>
                <w:b/>
                <w:bCs/>
              </w:rPr>
              <w:t>CHI paper review</w:t>
            </w:r>
          </w:p>
        </w:tc>
        <w:tc>
          <w:tcPr>
            <w:tcW w:w="843" w:type="dxa"/>
            <w:gridSpan w:val="2"/>
            <w:shd w:val="clear" w:color="auto" w:fill="D9D9D9"/>
          </w:tcPr>
          <w:p w14:paraId="34511CEA" w14:textId="14586DE8" w:rsidR="00BB7B25" w:rsidRPr="00A378AE" w:rsidRDefault="009F2050" w:rsidP="00BB7B25">
            <w:pPr>
              <w:pStyle w:val="Normal1"/>
              <w:jc w:val="right"/>
              <w:rPr>
                <w:rFonts w:ascii="Arial" w:hAnsi="Arial" w:cs="Arial"/>
              </w:rPr>
            </w:pPr>
            <w:r w:rsidRPr="00A378AE">
              <w:rPr>
                <w:rFonts w:ascii="Arial" w:hAnsi="Arial" w:cs="Arial"/>
              </w:rPr>
              <w:t>1</w:t>
            </w:r>
          </w:p>
        </w:tc>
        <w:tc>
          <w:tcPr>
            <w:tcW w:w="1234" w:type="dxa"/>
            <w:shd w:val="clear" w:color="auto" w:fill="D9D9D9"/>
          </w:tcPr>
          <w:p w14:paraId="26CF1F8A" w14:textId="14A54B7C" w:rsidR="00BB7B25" w:rsidRPr="00A378AE" w:rsidRDefault="00BB7B25" w:rsidP="00BB7B25">
            <w:pPr>
              <w:pStyle w:val="Normal1"/>
              <w:jc w:val="right"/>
              <w:rPr>
                <w:rFonts w:ascii="Arial" w:hAnsi="Arial" w:cs="Arial"/>
              </w:rPr>
            </w:pPr>
          </w:p>
        </w:tc>
        <w:tc>
          <w:tcPr>
            <w:tcW w:w="1252" w:type="dxa"/>
            <w:shd w:val="clear" w:color="auto" w:fill="D9D9D9"/>
          </w:tcPr>
          <w:p w14:paraId="72F9C580" w14:textId="77777777" w:rsidR="00BB7B25" w:rsidRPr="00A378AE" w:rsidRDefault="00BB7B25" w:rsidP="00BB7B25">
            <w:pPr>
              <w:pStyle w:val="Normal1"/>
              <w:jc w:val="right"/>
              <w:rPr>
                <w:rFonts w:ascii="Arial" w:hAnsi="Arial" w:cs="Arial"/>
              </w:rPr>
            </w:pPr>
          </w:p>
        </w:tc>
        <w:tc>
          <w:tcPr>
            <w:tcW w:w="1416" w:type="dxa"/>
            <w:shd w:val="clear" w:color="auto" w:fill="D9D9D9"/>
          </w:tcPr>
          <w:p w14:paraId="731AAD91" w14:textId="2EB46E0E" w:rsidR="00BB7B25" w:rsidRPr="00A378AE" w:rsidRDefault="009C7B4B" w:rsidP="00BB7B25">
            <w:pPr>
              <w:pStyle w:val="Normal1"/>
              <w:jc w:val="right"/>
              <w:rPr>
                <w:rFonts w:ascii="Arial" w:hAnsi="Arial" w:cs="Arial"/>
              </w:rPr>
            </w:pPr>
            <w:r w:rsidRPr="00A378AE">
              <w:rPr>
                <w:rFonts w:ascii="Arial" w:hAnsi="Arial" w:cs="Arial"/>
              </w:rPr>
              <w:t>10</w:t>
            </w:r>
            <w:r w:rsidR="009F2050" w:rsidRPr="00A378AE">
              <w:rPr>
                <w:rFonts w:ascii="Arial" w:hAnsi="Arial" w:cs="Arial"/>
              </w:rPr>
              <w:t>%</w:t>
            </w:r>
          </w:p>
        </w:tc>
      </w:tr>
      <w:tr w:rsidR="00BB7B25" w:rsidRPr="00A378AE" w14:paraId="56C912AB" w14:textId="77777777" w:rsidTr="002C5CC0">
        <w:tc>
          <w:tcPr>
            <w:tcW w:w="6044" w:type="dxa"/>
            <w:shd w:val="clear" w:color="auto" w:fill="auto"/>
          </w:tcPr>
          <w:p w14:paraId="3AEA686B" w14:textId="705562D4" w:rsidR="00BD2D0C" w:rsidRPr="00A378AE" w:rsidRDefault="009F2050" w:rsidP="00BB7B25">
            <w:pPr>
              <w:pStyle w:val="Normal1"/>
              <w:ind w:left="343" w:hanging="343"/>
              <w:rPr>
                <w:rFonts w:ascii="Arial" w:hAnsi="Arial" w:cs="Arial"/>
                <w:b/>
                <w:color w:val="FF0000"/>
              </w:rPr>
            </w:pPr>
            <w:r w:rsidRPr="00A378AE">
              <w:rPr>
                <w:rFonts w:ascii="Arial" w:hAnsi="Arial" w:cs="Arial"/>
                <w:b/>
              </w:rPr>
              <w:t>Usability Project</w:t>
            </w:r>
          </w:p>
        </w:tc>
        <w:tc>
          <w:tcPr>
            <w:tcW w:w="843" w:type="dxa"/>
            <w:gridSpan w:val="2"/>
            <w:shd w:val="clear" w:color="auto" w:fill="auto"/>
          </w:tcPr>
          <w:p w14:paraId="4DB4919C" w14:textId="1F7D1C99" w:rsidR="00BB7B25" w:rsidRPr="00A378AE" w:rsidRDefault="009F2050" w:rsidP="00BB7B25">
            <w:pPr>
              <w:pStyle w:val="Normal1"/>
              <w:jc w:val="right"/>
              <w:rPr>
                <w:rFonts w:ascii="Arial" w:hAnsi="Arial" w:cs="Arial"/>
              </w:rPr>
            </w:pPr>
            <w:r w:rsidRPr="00A378AE">
              <w:rPr>
                <w:rFonts w:ascii="Arial" w:hAnsi="Arial" w:cs="Arial"/>
              </w:rPr>
              <w:t>1</w:t>
            </w:r>
          </w:p>
        </w:tc>
        <w:tc>
          <w:tcPr>
            <w:tcW w:w="1234" w:type="dxa"/>
            <w:shd w:val="clear" w:color="auto" w:fill="auto"/>
          </w:tcPr>
          <w:p w14:paraId="2342E51E" w14:textId="70CE80F2" w:rsidR="00BB7B25" w:rsidRPr="00A378AE" w:rsidRDefault="009F2050" w:rsidP="00BB7B25">
            <w:pPr>
              <w:pStyle w:val="Normal1"/>
              <w:jc w:val="right"/>
              <w:rPr>
                <w:rFonts w:ascii="Arial" w:hAnsi="Arial" w:cs="Arial"/>
              </w:rPr>
            </w:pPr>
            <w:r w:rsidRPr="00A378AE">
              <w:rPr>
                <w:rFonts w:ascii="Arial" w:hAnsi="Arial" w:cs="Arial"/>
              </w:rPr>
              <w:t>100</w:t>
            </w:r>
          </w:p>
        </w:tc>
        <w:tc>
          <w:tcPr>
            <w:tcW w:w="1252" w:type="dxa"/>
            <w:shd w:val="clear" w:color="auto" w:fill="auto"/>
          </w:tcPr>
          <w:p w14:paraId="585C6266" w14:textId="77777777" w:rsidR="00BB7B25" w:rsidRPr="00A378AE" w:rsidRDefault="00BB7B25" w:rsidP="00BB7B25">
            <w:pPr>
              <w:pStyle w:val="Normal1"/>
              <w:jc w:val="right"/>
              <w:rPr>
                <w:rFonts w:ascii="Arial" w:hAnsi="Arial" w:cs="Arial"/>
              </w:rPr>
            </w:pPr>
          </w:p>
        </w:tc>
        <w:tc>
          <w:tcPr>
            <w:tcW w:w="1416" w:type="dxa"/>
            <w:shd w:val="clear" w:color="auto" w:fill="auto"/>
          </w:tcPr>
          <w:p w14:paraId="6B37CD3A" w14:textId="1D08D880" w:rsidR="00BD2D0C" w:rsidRPr="00A378AE" w:rsidRDefault="009F2050" w:rsidP="00BB7B25">
            <w:pPr>
              <w:pStyle w:val="Normal1"/>
              <w:jc w:val="right"/>
              <w:rPr>
                <w:rFonts w:ascii="Arial" w:hAnsi="Arial" w:cs="Arial"/>
              </w:rPr>
            </w:pPr>
            <w:r w:rsidRPr="00A378AE">
              <w:rPr>
                <w:rFonts w:ascii="Arial" w:hAnsi="Arial" w:cs="Arial"/>
              </w:rPr>
              <w:t>30%</w:t>
            </w:r>
          </w:p>
        </w:tc>
      </w:tr>
      <w:tr w:rsidR="00BB7B25" w:rsidRPr="00A378AE" w14:paraId="4FBE15B8" w14:textId="77777777" w:rsidTr="00BB7B25">
        <w:tc>
          <w:tcPr>
            <w:tcW w:w="6044" w:type="dxa"/>
            <w:shd w:val="clear" w:color="auto" w:fill="D9D9D9"/>
          </w:tcPr>
          <w:p w14:paraId="7FAD6459" w14:textId="667B2BF9" w:rsidR="00BB7B25" w:rsidRPr="00A378AE" w:rsidRDefault="009F2050" w:rsidP="00BB7B25">
            <w:pPr>
              <w:pStyle w:val="Normal1"/>
              <w:rPr>
                <w:rFonts w:ascii="Arial" w:hAnsi="Arial" w:cs="Arial"/>
              </w:rPr>
            </w:pPr>
            <w:r w:rsidRPr="00A378AE">
              <w:rPr>
                <w:rFonts w:ascii="Arial" w:hAnsi="Arial" w:cs="Arial"/>
                <w:b/>
              </w:rPr>
              <w:t>Accessibility Project</w:t>
            </w:r>
            <w:r w:rsidR="00BB7B25" w:rsidRPr="00A378AE">
              <w:rPr>
                <w:rFonts w:ascii="Arial" w:hAnsi="Arial" w:cs="Arial"/>
                <w:b/>
              </w:rPr>
              <w:t xml:space="preserve"> </w:t>
            </w:r>
          </w:p>
        </w:tc>
        <w:tc>
          <w:tcPr>
            <w:tcW w:w="843" w:type="dxa"/>
            <w:gridSpan w:val="2"/>
            <w:shd w:val="clear" w:color="auto" w:fill="D9D9D9"/>
          </w:tcPr>
          <w:p w14:paraId="39EFB34D" w14:textId="77777777" w:rsidR="00BB7B25" w:rsidRPr="00A378AE" w:rsidRDefault="00BB7B25" w:rsidP="00BB7B25">
            <w:pPr>
              <w:pStyle w:val="Normal1"/>
              <w:jc w:val="right"/>
              <w:rPr>
                <w:rFonts w:ascii="Arial" w:hAnsi="Arial" w:cs="Arial"/>
              </w:rPr>
            </w:pPr>
            <w:r w:rsidRPr="00A378AE">
              <w:rPr>
                <w:rFonts w:ascii="Arial" w:hAnsi="Arial" w:cs="Arial"/>
              </w:rPr>
              <w:t>1</w:t>
            </w:r>
          </w:p>
        </w:tc>
        <w:tc>
          <w:tcPr>
            <w:tcW w:w="1234" w:type="dxa"/>
            <w:shd w:val="clear" w:color="auto" w:fill="D9D9D9"/>
          </w:tcPr>
          <w:p w14:paraId="3BBE6C50" w14:textId="77777777" w:rsidR="00BB7B25" w:rsidRPr="00A378AE" w:rsidRDefault="00BB7B25" w:rsidP="00BB7B25">
            <w:pPr>
              <w:pStyle w:val="Normal1"/>
              <w:jc w:val="right"/>
              <w:rPr>
                <w:rFonts w:ascii="Arial" w:hAnsi="Arial" w:cs="Arial"/>
              </w:rPr>
            </w:pPr>
            <w:r w:rsidRPr="00A378AE">
              <w:rPr>
                <w:rFonts w:ascii="Arial" w:hAnsi="Arial" w:cs="Arial"/>
              </w:rPr>
              <w:t>100</w:t>
            </w:r>
          </w:p>
        </w:tc>
        <w:tc>
          <w:tcPr>
            <w:tcW w:w="1252" w:type="dxa"/>
            <w:shd w:val="clear" w:color="auto" w:fill="D9D9D9"/>
          </w:tcPr>
          <w:p w14:paraId="134DFCA7" w14:textId="77777777" w:rsidR="00BB7B25" w:rsidRPr="00A378AE" w:rsidRDefault="00BB7B25" w:rsidP="00BB7B25">
            <w:pPr>
              <w:pStyle w:val="Normal1"/>
              <w:jc w:val="right"/>
              <w:rPr>
                <w:rFonts w:ascii="Arial" w:hAnsi="Arial" w:cs="Arial"/>
              </w:rPr>
            </w:pPr>
            <w:r w:rsidRPr="00A378AE">
              <w:rPr>
                <w:rFonts w:ascii="Arial" w:hAnsi="Arial" w:cs="Arial"/>
              </w:rPr>
              <w:t>100</w:t>
            </w:r>
          </w:p>
        </w:tc>
        <w:tc>
          <w:tcPr>
            <w:tcW w:w="1416" w:type="dxa"/>
            <w:shd w:val="clear" w:color="auto" w:fill="D9D9D9"/>
          </w:tcPr>
          <w:p w14:paraId="31E24000" w14:textId="01FDE019" w:rsidR="00BB7B25" w:rsidRPr="00A378AE" w:rsidRDefault="009F2050" w:rsidP="00BB7B25">
            <w:pPr>
              <w:pStyle w:val="Normal1"/>
              <w:jc w:val="right"/>
              <w:rPr>
                <w:rFonts w:ascii="Arial" w:hAnsi="Arial" w:cs="Arial"/>
              </w:rPr>
            </w:pPr>
            <w:r w:rsidRPr="00A378AE">
              <w:rPr>
                <w:rFonts w:ascii="Arial" w:hAnsi="Arial" w:cs="Arial"/>
              </w:rPr>
              <w:t>30</w:t>
            </w:r>
            <w:r w:rsidR="00BB7B25" w:rsidRPr="00A378AE">
              <w:rPr>
                <w:rFonts w:ascii="Arial" w:hAnsi="Arial" w:cs="Arial"/>
              </w:rPr>
              <w:t>%</w:t>
            </w:r>
          </w:p>
        </w:tc>
      </w:tr>
      <w:tr w:rsidR="00BB7B25" w:rsidRPr="00A378AE" w14:paraId="399FF5BF" w14:textId="77777777" w:rsidTr="00BB7B25">
        <w:tc>
          <w:tcPr>
            <w:tcW w:w="6044" w:type="dxa"/>
            <w:tcBorders>
              <w:bottom w:val="nil"/>
            </w:tcBorders>
            <w:shd w:val="clear" w:color="auto" w:fill="auto"/>
          </w:tcPr>
          <w:p w14:paraId="4A5405E4" w14:textId="53B556A1" w:rsidR="00BB7B25" w:rsidRPr="00A378AE" w:rsidRDefault="009F2050" w:rsidP="00BB7B25">
            <w:pPr>
              <w:pStyle w:val="Normal1"/>
              <w:rPr>
                <w:rFonts w:ascii="Arial" w:hAnsi="Arial" w:cs="Arial"/>
                <w:b/>
              </w:rPr>
            </w:pPr>
            <w:r w:rsidRPr="00A378AE">
              <w:rPr>
                <w:rFonts w:ascii="Arial" w:hAnsi="Arial" w:cs="Arial"/>
                <w:b/>
              </w:rPr>
              <w:t>Participation</w:t>
            </w:r>
          </w:p>
        </w:tc>
        <w:tc>
          <w:tcPr>
            <w:tcW w:w="843" w:type="dxa"/>
            <w:gridSpan w:val="2"/>
            <w:tcBorders>
              <w:bottom w:val="nil"/>
            </w:tcBorders>
            <w:shd w:val="clear" w:color="auto" w:fill="auto"/>
          </w:tcPr>
          <w:p w14:paraId="1472D1B3" w14:textId="442BDFF4" w:rsidR="00BB7B25" w:rsidRPr="00A378AE" w:rsidRDefault="00BB7B25" w:rsidP="00BB7B25">
            <w:pPr>
              <w:pStyle w:val="Normal1"/>
              <w:jc w:val="right"/>
              <w:rPr>
                <w:rFonts w:ascii="Arial" w:hAnsi="Arial" w:cs="Arial"/>
              </w:rPr>
            </w:pPr>
          </w:p>
        </w:tc>
        <w:tc>
          <w:tcPr>
            <w:tcW w:w="1234" w:type="dxa"/>
            <w:tcBorders>
              <w:bottom w:val="nil"/>
            </w:tcBorders>
            <w:shd w:val="clear" w:color="auto" w:fill="auto"/>
          </w:tcPr>
          <w:p w14:paraId="13E379A6" w14:textId="695D87B3" w:rsidR="00BB7B25" w:rsidRPr="00A378AE" w:rsidRDefault="00BB7B25" w:rsidP="00BB7B25">
            <w:pPr>
              <w:pStyle w:val="Normal1"/>
              <w:jc w:val="right"/>
              <w:rPr>
                <w:rFonts w:ascii="Arial" w:hAnsi="Arial" w:cs="Arial"/>
              </w:rPr>
            </w:pPr>
          </w:p>
        </w:tc>
        <w:tc>
          <w:tcPr>
            <w:tcW w:w="1252" w:type="dxa"/>
            <w:tcBorders>
              <w:bottom w:val="nil"/>
            </w:tcBorders>
            <w:shd w:val="clear" w:color="auto" w:fill="auto"/>
          </w:tcPr>
          <w:p w14:paraId="18BEA2EF" w14:textId="312B68BA" w:rsidR="00BB7B25" w:rsidRPr="00A378AE" w:rsidRDefault="00BB7B25" w:rsidP="00BB7B25">
            <w:pPr>
              <w:pStyle w:val="Normal1"/>
              <w:jc w:val="right"/>
              <w:rPr>
                <w:rFonts w:ascii="Arial" w:hAnsi="Arial" w:cs="Arial"/>
              </w:rPr>
            </w:pPr>
          </w:p>
        </w:tc>
        <w:tc>
          <w:tcPr>
            <w:tcW w:w="1416" w:type="dxa"/>
            <w:tcBorders>
              <w:bottom w:val="nil"/>
            </w:tcBorders>
            <w:shd w:val="clear" w:color="auto" w:fill="auto"/>
          </w:tcPr>
          <w:p w14:paraId="647D6531" w14:textId="3BAA7BD9" w:rsidR="00BB7B25" w:rsidRPr="00A378AE" w:rsidRDefault="009F2050" w:rsidP="00BB7B25">
            <w:pPr>
              <w:pStyle w:val="Normal1"/>
              <w:jc w:val="right"/>
              <w:rPr>
                <w:rFonts w:ascii="Arial" w:hAnsi="Arial" w:cs="Arial"/>
              </w:rPr>
            </w:pPr>
            <w:r w:rsidRPr="00A378AE">
              <w:rPr>
                <w:rFonts w:ascii="Arial" w:hAnsi="Arial" w:cs="Arial"/>
              </w:rPr>
              <w:t>5%</w:t>
            </w:r>
          </w:p>
        </w:tc>
      </w:tr>
      <w:tr w:rsidR="00BB7B25" w:rsidRPr="00A378AE" w14:paraId="20C2D9AF" w14:textId="77777777" w:rsidTr="00BB7B25">
        <w:tc>
          <w:tcPr>
            <w:tcW w:w="8121" w:type="dxa"/>
            <w:gridSpan w:val="4"/>
            <w:tcBorders>
              <w:top w:val="nil"/>
              <w:left w:val="single" w:sz="4" w:space="0" w:color="BFBFBF"/>
              <w:bottom w:val="nil"/>
            </w:tcBorders>
            <w:shd w:val="clear" w:color="auto" w:fill="000000"/>
          </w:tcPr>
          <w:p w14:paraId="48A37E46" w14:textId="77777777" w:rsidR="00BB7B25" w:rsidRPr="00A378AE" w:rsidRDefault="00BB7B25" w:rsidP="00BB7B25">
            <w:pPr>
              <w:pStyle w:val="Normal1"/>
              <w:jc w:val="right"/>
              <w:rPr>
                <w:rFonts w:ascii="Arial" w:hAnsi="Arial" w:cs="Arial"/>
              </w:rPr>
            </w:pPr>
            <w:r w:rsidRPr="00A378AE">
              <w:rPr>
                <w:rFonts w:ascii="Arial" w:hAnsi="Arial" w:cs="Arial"/>
                <w:b/>
              </w:rPr>
              <w:t>Total Points:</w:t>
            </w:r>
          </w:p>
        </w:tc>
        <w:tc>
          <w:tcPr>
            <w:tcW w:w="1252" w:type="dxa"/>
            <w:tcBorders>
              <w:top w:val="nil"/>
              <w:bottom w:val="nil"/>
            </w:tcBorders>
            <w:shd w:val="clear" w:color="auto" w:fill="000000"/>
          </w:tcPr>
          <w:p w14:paraId="43300DC2" w14:textId="77777777" w:rsidR="00BB7B25" w:rsidRPr="00A378AE" w:rsidRDefault="00BB7B25" w:rsidP="00BB7B25">
            <w:pPr>
              <w:pStyle w:val="Normal1"/>
              <w:jc w:val="right"/>
              <w:rPr>
                <w:rFonts w:ascii="Arial" w:hAnsi="Arial" w:cs="Arial"/>
                <w:b/>
              </w:rPr>
            </w:pPr>
          </w:p>
        </w:tc>
        <w:tc>
          <w:tcPr>
            <w:tcW w:w="1416" w:type="dxa"/>
            <w:tcBorders>
              <w:top w:val="nil"/>
              <w:bottom w:val="nil"/>
              <w:right w:val="single" w:sz="4" w:space="0" w:color="BFBFBF"/>
            </w:tcBorders>
            <w:shd w:val="clear" w:color="auto" w:fill="000000"/>
          </w:tcPr>
          <w:p w14:paraId="258CAC83" w14:textId="77777777" w:rsidR="00BB7B25" w:rsidRPr="00A378AE" w:rsidRDefault="00BB7B25" w:rsidP="00BB7B25">
            <w:pPr>
              <w:pStyle w:val="Normal1"/>
              <w:jc w:val="right"/>
              <w:rPr>
                <w:rFonts w:ascii="Arial" w:hAnsi="Arial" w:cs="Arial"/>
                <w:b/>
              </w:rPr>
            </w:pPr>
            <w:r w:rsidRPr="00A378AE">
              <w:rPr>
                <w:rFonts w:ascii="Arial" w:hAnsi="Arial" w:cs="Arial"/>
                <w:b/>
              </w:rPr>
              <w:t>100%</w:t>
            </w:r>
          </w:p>
        </w:tc>
      </w:tr>
    </w:tbl>
    <w:p w14:paraId="6E25DBF9" w14:textId="53310A05" w:rsidR="00530460" w:rsidRPr="00A378AE" w:rsidRDefault="00BB7B25">
      <w:pPr>
        <w:pStyle w:val="Normal1"/>
        <w:rPr>
          <w:rFonts w:ascii="Arial" w:hAnsi="Arial" w:cs="Arial"/>
        </w:rPr>
      </w:pPr>
      <w:r w:rsidRPr="00A378AE">
        <w:rPr>
          <w:rFonts w:ascii="Arial" w:hAnsi="Arial" w:cs="Arial"/>
        </w:rPr>
        <w:br w:type="textWrapping" w:clear="all"/>
      </w:r>
    </w:p>
    <w:p w14:paraId="459BA040" w14:textId="47B81112" w:rsidR="00530460" w:rsidRPr="00A378AE" w:rsidRDefault="00F63735" w:rsidP="00692CF0">
      <w:pPr>
        <w:pStyle w:val="Normal1"/>
        <w:tabs>
          <w:tab w:val="left" w:pos="4796"/>
        </w:tabs>
        <w:rPr>
          <w:rFonts w:ascii="Arial" w:eastAsia="Gungsuh" w:hAnsi="Arial" w:cs="Arial"/>
        </w:rPr>
      </w:pPr>
      <w:r w:rsidRPr="00A378AE">
        <w:rPr>
          <w:rFonts w:ascii="Arial" w:eastAsia="Gungsuh" w:hAnsi="Arial" w:cs="Arial"/>
        </w:rPr>
        <w:t>Final letter grades are assigned based on the percentage of total assessment points earned.  To be fair to everyone</w:t>
      </w:r>
      <w:r w:rsidR="00A35BCB">
        <w:rPr>
          <w:rFonts w:ascii="Arial" w:eastAsia="Gungsuh" w:hAnsi="Arial" w:cs="Arial"/>
        </w:rPr>
        <w:t>,</w:t>
      </w:r>
      <w:r w:rsidRPr="00A378AE">
        <w:rPr>
          <w:rFonts w:ascii="Arial" w:eastAsia="Gungsuh" w:hAnsi="Arial" w:cs="Arial"/>
        </w:rPr>
        <w:t xml:space="preserve"> I establish clear standards and apply them consistently</w:t>
      </w:r>
      <w:r w:rsidR="00A35BCB">
        <w:rPr>
          <w:rFonts w:ascii="Arial" w:eastAsia="Gungsuh" w:hAnsi="Arial" w:cs="Arial"/>
        </w:rPr>
        <w:t>. P</w:t>
      </w:r>
      <w:r w:rsidRPr="00A378AE">
        <w:rPr>
          <w:rFonts w:ascii="Arial" w:eastAsia="Gungsuh" w:hAnsi="Arial" w:cs="Arial"/>
        </w:rPr>
        <w:t xml:space="preserve">lease understand that being close to a cutoff is not the same this as making the cut (89.99 ≠ 90.00).  It would be unethical </w:t>
      </w:r>
      <w:r w:rsidR="00177FA0" w:rsidRPr="00A378AE">
        <w:rPr>
          <w:rFonts w:ascii="Arial" w:eastAsia="Gungsuh" w:hAnsi="Arial" w:cs="Arial"/>
        </w:rPr>
        <w:t xml:space="preserve">and inequitable </w:t>
      </w:r>
      <w:r w:rsidRPr="00A378AE">
        <w:rPr>
          <w:rFonts w:ascii="Arial" w:eastAsia="Gungsuh" w:hAnsi="Arial" w:cs="Arial"/>
        </w:rPr>
        <w:t>to make exceptions for some and not others.</w:t>
      </w:r>
    </w:p>
    <w:p w14:paraId="3DBA5C54" w14:textId="77777777" w:rsidR="005B60B2" w:rsidRPr="00A378AE" w:rsidRDefault="005B60B2" w:rsidP="00692CF0">
      <w:pPr>
        <w:pStyle w:val="Normal1"/>
        <w:tabs>
          <w:tab w:val="left" w:pos="4796"/>
        </w:tabs>
        <w:rPr>
          <w:rFonts w:ascii="Arial" w:hAnsi="Arial" w:cs="Arial"/>
          <w:i/>
        </w:rPr>
      </w:pPr>
    </w:p>
    <w:tbl>
      <w:tblPr>
        <w:tblStyle w:val="a1"/>
        <w:tblW w:w="9526" w:type="dxa"/>
        <w:tblBorders>
          <w:top w:val="nil"/>
          <w:left w:val="nil"/>
          <w:bottom w:val="nil"/>
          <w:right w:val="nil"/>
          <w:insideH w:val="nil"/>
          <w:insideV w:val="nil"/>
        </w:tblBorders>
        <w:tblLayout w:type="fixed"/>
        <w:tblLook w:val="0400" w:firstRow="0" w:lastRow="0" w:firstColumn="0" w:lastColumn="0" w:noHBand="0" w:noVBand="1"/>
      </w:tblPr>
      <w:tblGrid>
        <w:gridCol w:w="468"/>
        <w:gridCol w:w="1646"/>
        <w:gridCol w:w="467"/>
        <w:gridCol w:w="1545"/>
        <w:gridCol w:w="345"/>
        <w:gridCol w:w="1620"/>
        <w:gridCol w:w="420"/>
        <w:gridCol w:w="1470"/>
        <w:gridCol w:w="360"/>
        <w:gridCol w:w="1185"/>
      </w:tblGrid>
      <w:tr w:rsidR="00530460" w:rsidRPr="00A378AE" w14:paraId="33BE0BFC" w14:textId="77777777">
        <w:tc>
          <w:tcPr>
            <w:tcW w:w="9526" w:type="dxa"/>
            <w:gridSpan w:val="10"/>
            <w:tcBorders>
              <w:top w:val="single" w:sz="4" w:space="0" w:color="BFBFBF"/>
              <w:left w:val="single" w:sz="4" w:space="0" w:color="BFBFBF"/>
              <w:right w:val="single" w:sz="4" w:space="0" w:color="BFBFBF"/>
            </w:tcBorders>
            <w:shd w:val="clear" w:color="auto" w:fill="D22329"/>
          </w:tcPr>
          <w:p w14:paraId="7E5F9402" w14:textId="77777777" w:rsidR="00530460" w:rsidRPr="00A378AE" w:rsidRDefault="00F63735">
            <w:pPr>
              <w:pStyle w:val="Normal1"/>
              <w:rPr>
                <w:rFonts w:ascii="Arial" w:hAnsi="Arial" w:cs="Arial"/>
                <w:b/>
                <w:color w:val="FFFFFF"/>
              </w:rPr>
            </w:pPr>
            <w:r w:rsidRPr="00A378AE">
              <w:rPr>
                <w:rFonts w:ascii="Arial" w:hAnsi="Arial" w:cs="Arial"/>
                <w:b/>
                <w:color w:val="FFFFFF"/>
              </w:rPr>
              <w:t>Final Grade Cutoffs</w:t>
            </w:r>
          </w:p>
        </w:tc>
      </w:tr>
      <w:tr w:rsidR="00530460" w:rsidRPr="00A378AE" w14:paraId="6042C598" w14:textId="77777777">
        <w:tc>
          <w:tcPr>
            <w:tcW w:w="468" w:type="dxa"/>
            <w:tcBorders>
              <w:left w:val="single" w:sz="4" w:space="0" w:color="BFBFBF"/>
            </w:tcBorders>
          </w:tcPr>
          <w:p w14:paraId="1CDE94BF" w14:textId="77777777" w:rsidR="00530460" w:rsidRPr="00A378AE" w:rsidRDefault="00F63735">
            <w:pPr>
              <w:pStyle w:val="Normal1"/>
              <w:rPr>
                <w:rFonts w:ascii="Arial" w:hAnsi="Arial" w:cs="Arial"/>
              </w:rPr>
            </w:pPr>
            <w:r w:rsidRPr="00A378AE">
              <w:rPr>
                <w:rFonts w:ascii="Arial" w:hAnsi="Arial" w:cs="Arial"/>
              </w:rPr>
              <w:t>+</w:t>
            </w:r>
          </w:p>
        </w:tc>
        <w:tc>
          <w:tcPr>
            <w:tcW w:w="1646" w:type="dxa"/>
          </w:tcPr>
          <w:p w14:paraId="21FD20D5" w14:textId="77777777" w:rsidR="00530460" w:rsidRPr="00A378AE" w:rsidRDefault="00F63735">
            <w:pPr>
              <w:pStyle w:val="Normal1"/>
              <w:rPr>
                <w:rFonts w:ascii="Arial" w:hAnsi="Arial" w:cs="Arial"/>
              </w:rPr>
            </w:pPr>
            <w:r w:rsidRPr="00A378AE">
              <w:rPr>
                <w:rFonts w:ascii="Arial" w:hAnsi="Arial" w:cs="Arial"/>
              </w:rPr>
              <w:t>97 - 100%</w:t>
            </w:r>
          </w:p>
        </w:tc>
        <w:tc>
          <w:tcPr>
            <w:tcW w:w="467" w:type="dxa"/>
          </w:tcPr>
          <w:p w14:paraId="06E13CC3" w14:textId="77777777" w:rsidR="00530460" w:rsidRPr="00A378AE" w:rsidRDefault="00F63735">
            <w:pPr>
              <w:pStyle w:val="Normal1"/>
              <w:rPr>
                <w:rFonts w:ascii="Arial" w:hAnsi="Arial" w:cs="Arial"/>
              </w:rPr>
            </w:pPr>
            <w:r w:rsidRPr="00A378AE">
              <w:rPr>
                <w:rFonts w:ascii="Arial" w:hAnsi="Arial" w:cs="Arial"/>
              </w:rPr>
              <w:t>+</w:t>
            </w:r>
          </w:p>
        </w:tc>
        <w:tc>
          <w:tcPr>
            <w:tcW w:w="1545" w:type="dxa"/>
          </w:tcPr>
          <w:p w14:paraId="09E4ACDB" w14:textId="77777777" w:rsidR="00530460" w:rsidRPr="00A378AE" w:rsidRDefault="00F63735">
            <w:pPr>
              <w:pStyle w:val="Normal1"/>
              <w:rPr>
                <w:rFonts w:ascii="Arial" w:hAnsi="Arial" w:cs="Arial"/>
              </w:rPr>
            </w:pPr>
            <w:r w:rsidRPr="00A378AE">
              <w:rPr>
                <w:rFonts w:ascii="Arial" w:hAnsi="Arial" w:cs="Arial"/>
              </w:rPr>
              <w:t>87 – 89.99%</w:t>
            </w:r>
          </w:p>
        </w:tc>
        <w:tc>
          <w:tcPr>
            <w:tcW w:w="345" w:type="dxa"/>
          </w:tcPr>
          <w:p w14:paraId="24C800E3" w14:textId="77777777" w:rsidR="00530460" w:rsidRPr="00A378AE" w:rsidRDefault="00F63735">
            <w:pPr>
              <w:pStyle w:val="Normal1"/>
              <w:rPr>
                <w:rFonts w:ascii="Arial" w:hAnsi="Arial" w:cs="Arial"/>
              </w:rPr>
            </w:pPr>
            <w:r w:rsidRPr="00A378AE">
              <w:rPr>
                <w:rFonts w:ascii="Arial" w:hAnsi="Arial" w:cs="Arial"/>
              </w:rPr>
              <w:t>+</w:t>
            </w:r>
          </w:p>
        </w:tc>
        <w:tc>
          <w:tcPr>
            <w:tcW w:w="1620" w:type="dxa"/>
          </w:tcPr>
          <w:p w14:paraId="27D6C834" w14:textId="77777777" w:rsidR="00530460" w:rsidRPr="00A378AE" w:rsidRDefault="00F63735">
            <w:pPr>
              <w:pStyle w:val="Normal1"/>
              <w:rPr>
                <w:rFonts w:ascii="Arial" w:hAnsi="Arial" w:cs="Arial"/>
              </w:rPr>
            </w:pPr>
            <w:r w:rsidRPr="00A378AE">
              <w:rPr>
                <w:rFonts w:ascii="Arial" w:hAnsi="Arial" w:cs="Arial"/>
              </w:rPr>
              <w:t>77 – 79.99%</w:t>
            </w:r>
          </w:p>
        </w:tc>
        <w:tc>
          <w:tcPr>
            <w:tcW w:w="420" w:type="dxa"/>
          </w:tcPr>
          <w:p w14:paraId="75CB2E28" w14:textId="77777777" w:rsidR="00530460" w:rsidRPr="00A378AE" w:rsidRDefault="00F63735">
            <w:pPr>
              <w:pStyle w:val="Normal1"/>
              <w:rPr>
                <w:rFonts w:ascii="Arial" w:hAnsi="Arial" w:cs="Arial"/>
              </w:rPr>
            </w:pPr>
            <w:r w:rsidRPr="00A378AE">
              <w:rPr>
                <w:rFonts w:ascii="Arial" w:hAnsi="Arial" w:cs="Arial"/>
              </w:rPr>
              <w:t>+</w:t>
            </w:r>
          </w:p>
        </w:tc>
        <w:tc>
          <w:tcPr>
            <w:tcW w:w="1470" w:type="dxa"/>
          </w:tcPr>
          <w:p w14:paraId="0EB6A860" w14:textId="77777777" w:rsidR="00530460" w:rsidRPr="00A378AE" w:rsidRDefault="00F63735">
            <w:pPr>
              <w:pStyle w:val="Normal1"/>
              <w:rPr>
                <w:rFonts w:ascii="Arial" w:hAnsi="Arial" w:cs="Arial"/>
              </w:rPr>
            </w:pPr>
            <w:r w:rsidRPr="00A378AE">
              <w:rPr>
                <w:rFonts w:ascii="Arial" w:hAnsi="Arial" w:cs="Arial"/>
              </w:rPr>
              <w:t>67 – 69.99%</w:t>
            </w:r>
          </w:p>
        </w:tc>
        <w:tc>
          <w:tcPr>
            <w:tcW w:w="360" w:type="dxa"/>
          </w:tcPr>
          <w:p w14:paraId="10661776" w14:textId="77777777" w:rsidR="00530460" w:rsidRPr="00A378AE" w:rsidRDefault="00530460">
            <w:pPr>
              <w:pStyle w:val="Normal1"/>
              <w:rPr>
                <w:rFonts w:ascii="Arial" w:hAnsi="Arial" w:cs="Arial"/>
              </w:rPr>
            </w:pPr>
          </w:p>
        </w:tc>
        <w:tc>
          <w:tcPr>
            <w:tcW w:w="1185" w:type="dxa"/>
            <w:tcBorders>
              <w:right w:val="single" w:sz="4" w:space="0" w:color="BFBFBF"/>
            </w:tcBorders>
          </w:tcPr>
          <w:p w14:paraId="379EC044" w14:textId="77777777" w:rsidR="00530460" w:rsidRPr="00A378AE" w:rsidRDefault="00530460">
            <w:pPr>
              <w:pStyle w:val="Normal1"/>
              <w:rPr>
                <w:rFonts w:ascii="Arial" w:hAnsi="Arial" w:cs="Arial"/>
              </w:rPr>
            </w:pPr>
          </w:p>
        </w:tc>
      </w:tr>
      <w:tr w:rsidR="00530460" w:rsidRPr="00A378AE" w14:paraId="654FABCC" w14:textId="77777777">
        <w:tc>
          <w:tcPr>
            <w:tcW w:w="468" w:type="dxa"/>
            <w:tcBorders>
              <w:left w:val="single" w:sz="4" w:space="0" w:color="BFBFBF"/>
            </w:tcBorders>
            <w:shd w:val="clear" w:color="auto" w:fill="D9D9D9"/>
          </w:tcPr>
          <w:p w14:paraId="7CA350B3" w14:textId="77777777" w:rsidR="00530460" w:rsidRPr="00A378AE" w:rsidRDefault="00F63735">
            <w:pPr>
              <w:pStyle w:val="Normal1"/>
              <w:rPr>
                <w:rFonts w:ascii="Arial" w:hAnsi="Arial" w:cs="Arial"/>
              </w:rPr>
            </w:pPr>
            <w:r w:rsidRPr="00A378AE">
              <w:rPr>
                <w:rFonts w:ascii="Arial" w:hAnsi="Arial" w:cs="Arial"/>
              </w:rPr>
              <w:t>A</w:t>
            </w:r>
          </w:p>
        </w:tc>
        <w:tc>
          <w:tcPr>
            <w:tcW w:w="1646" w:type="dxa"/>
            <w:shd w:val="clear" w:color="auto" w:fill="D9D9D9"/>
          </w:tcPr>
          <w:p w14:paraId="205BE63B" w14:textId="77777777" w:rsidR="00530460" w:rsidRPr="00A378AE" w:rsidRDefault="00F63735">
            <w:pPr>
              <w:pStyle w:val="Normal1"/>
              <w:rPr>
                <w:rFonts w:ascii="Arial" w:hAnsi="Arial" w:cs="Arial"/>
              </w:rPr>
            </w:pPr>
            <w:r w:rsidRPr="00A378AE">
              <w:rPr>
                <w:rFonts w:ascii="Arial" w:hAnsi="Arial" w:cs="Arial"/>
              </w:rPr>
              <w:t>93 – 96.99%</w:t>
            </w:r>
          </w:p>
        </w:tc>
        <w:tc>
          <w:tcPr>
            <w:tcW w:w="467" w:type="dxa"/>
            <w:shd w:val="clear" w:color="auto" w:fill="D9D9D9"/>
          </w:tcPr>
          <w:p w14:paraId="009C1B03" w14:textId="77777777" w:rsidR="00530460" w:rsidRPr="00A378AE" w:rsidRDefault="00F63735">
            <w:pPr>
              <w:pStyle w:val="Normal1"/>
              <w:rPr>
                <w:rFonts w:ascii="Arial" w:hAnsi="Arial" w:cs="Arial"/>
              </w:rPr>
            </w:pPr>
            <w:r w:rsidRPr="00A378AE">
              <w:rPr>
                <w:rFonts w:ascii="Arial" w:hAnsi="Arial" w:cs="Arial"/>
              </w:rPr>
              <w:t>B</w:t>
            </w:r>
          </w:p>
        </w:tc>
        <w:tc>
          <w:tcPr>
            <w:tcW w:w="1545" w:type="dxa"/>
            <w:shd w:val="clear" w:color="auto" w:fill="D9D9D9"/>
          </w:tcPr>
          <w:p w14:paraId="7FC4F0B1" w14:textId="77777777" w:rsidR="00530460" w:rsidRPr="00A378AE" w:rsidRDefault="00F63735">
            <w:pPr>
              <w:pStyle w:val="Normal1"/>
              <w:rPr>
                <w:rFonts w:ascii="Arial" w:hAnsi="Arial" w:cs="Arial"/>
              </w:rPr>
            </w:pPr>
            <w:r w:rsidRPr="00A378AE">
              <w:rPr>
                <w:rFonts w:ascii="Arial" w:hAnsi="Arial" w:cs="Arial"/>
              </w:rPr>
              <w:t>83 – 86.99%</w:t>
            </w:r>
          </w:p>
        </w:tc>
        <w:tc>
          <w:tcPr>
            <w:tcW w:w="345" w:type="dxa"/>
            <w:shd w:val="clear" w:color="auto" w:fill="D9D9D9"/>
          </w:tcPr>
          <w:p w14:paraId="4152B5C1" w14:textId="77777777" w:rsidR="00530460" w:rsidRPr="00A378AE" w:rsidRDefault="00F63735">
            <w:pPr>
              <w:pStyle w:val="Normal1"/>
              <w:rPr>
                <w:rFonts w:ascii="Arial" w:hAnsi="Arial" w:cs="Arial"/>
              </w:rPr>
            </w:pPr>
            <w:r w:rsidRPr="00A378AE">
              <w:rPr>
                <w:rFonts w:ascii="Arial" w:hAnsi="Arial" w:cs="Arial"/>
              </w:rPr>
              <w:t>C</w:t>
            </w:r>
          </w:p>
        </w:tc>
        <w:tc>
          <w:tcPr>
            <w:tcW w:w="1620" w:type="dxa"/>
            <w:shd w:val="clear" w:color="auto" w:fill="D9D9D9"/>
          </w:tcPr>
          <w:p w14:paraId="1D139172" w14:textId="77777777" w:rsidR="00530460" w:rsidRPr="00A378AE" w:rsidRDefault="00F63735">
            <w:pPr>
              <w:pStyle w:val="Normal1"/>
              <w:rPr>
                <w:rFonts w:ascii="Arial" w:hAnsi="Arial" w:cs="Arial"/>
              </w:rPr>
            </w:pPr>
            <w:r w:rsidRPr="00A378AE">
              <w:rPr>
                <w:rFonts w:ascii="Arial" w:hAnsi="Arial" w:cs="Arial"/>
              </w:rPr>
              <w:t>73 – 76.99%</w:t>
            </w:r>
          </w:p>
        </w:tc>
        <w:tc>
          <w:tcPr>
            <w:tcW w:w="420" w:type="dxa"/>
            <w:shd w:val="clear" w:color="auto" w:fill="D9D9D9"/>
          </w:tcPr>
          <w:p w14:paraId="12BF7E36" w14:textId="77777777" w:rsidR="00530460" w:rsidRPr="00A378AE" w:rsidRDefault="00F63735">
            <w:pPr>
              <w:pStyle w:val="Normal1"/>
              <w:rPr>
                <w:rFonts w:ascii="Arial" w:hAnsi="Arial" w:cs="Arial"/>
              </w:rPr>
            </w:pPr>
            <w:r w:rsidRPr="00A378AE">
              <w:rPr>
                <w:rFonts w:ascii="Arial" w:hAnsi="Arial" w:cs="Arial"/>
              </w:rPr>
              <w:t>D</w:t>
            </w:r>
          </w:p>
        </w:tc>
        <w:tc>
          <w:tcPr>
            <w:tcW w:w="1470" w:type="dxa"/>
            <w:shd w:val="clear" w:color="auto" w:fill="D9D9D9"/>
          </w:tcPr>
          <w:p w14:paraId="57598F25" w14:textId="77777777" w:rsidR="00530460" w:rsidRPr="00A378AE" w:rsidRDefault="00F63735">
            <w:pPr>
              <w:pStyle w:val="Normal1"/>
              <w:rPr>
                <w:rFonts w:ascii="Arial" w:hAnsi="Arial" w:cs="Arial"/>
              </w:rPr>
            </w:pPr>
            <w:r w:rsidRPr="00A378AE">
              <w:rPr>
                <w:rFonts w:ascii="Arial" w:hAnsi="Arial" w:cs="Arial"/>
              </w:rPr>
              <w:t>63 – 66.99%</w:t>
            </w:r>
          </w:p>
        </w:tc>
        <w:tc>
          <w:tcPr>
            <w:tcW w:w="360" w:type="dxa"/>
            <w:shd w:val="clear" w:color="auto" w:fill="D9D9D9"/>
          </w:tcPr>
          <w:p w14:paraId="21D55AC1" w14:textId="77777777" w:rsidR="00530460" w:rsidRPr="00A378AE" w:rsidRDefault="00F63735">
            <w:pPr>
              <w:pStyle w:val="Normal1"/>
              <w:rPr>
                <w:rFonts w:ascii="Arial" w:hAnsi="Arial" w:cs="Arial"/>
              </w:rPr>
            </w:pPr>
            <w:r w:rsidRPr="00A378AE">
              <w:rPr>
                <w:rFonts w:ascii="Arial" w:hAnsi="Arial" w:cs="Arial"/>
              </w:rPr>
              <w:t>F</w:t>
            </w:r>
          </w:p>
        </w:tc>
        <w:tc>
          <w:tcPr>
            <w:tcW w:w="1185" w:type="dxa"/>
            <w:tcBorders>
              <w:right w:val="single" w:sz="4" w:space="0" w:color="BFBFBF"/>
            </w:tcBorders>
            <w:shd w:val="clear" w:color="auto" w:fill="D9D9D9"/>
          </w:tcPr>
          <w:p w14:paraId="11076F90" w14:textId="77777777" w:rsidR="00530460" w:rsidRPr="00A378AE" w:rsidRDefault="00F63735">
            <w:pPr>
              <w:pStyle w:val="Normal1"/>
              <w:rPr>
                <w:rFonts w:ascii="Arial" w:hAnsi="Arial" w:cs="Arial"/>
              </w:rPr>
            </w:pPr>
            <w:r w:rsidRPr="00A378AE">
              <w:rPr>
                <w:rFonts w:ascii="Arial" w:hAnsi="Arial" w:cs="Arial"/>
              </w:rPr>
              <w:t>&lt;60.0%</w:t>
            </w:r>
          </w:p>
        </w:tc>
      </w:tr>
      <w:tr w:rsidR="00530460" w:rsidRPr="00A378AE" w14:paraId="46482EDB" w14:textId="77777777">
        <w:tc>
          <w:tcPr>
            <w:tcW w:w="468" w:type="dxa"/>
            <w:tcBorders>
              <w:left w:val="single" w:sz="4" w:space="0" w:color="BFBFBF"/>
              <w:bottom w:val="single" w:sz="4" w:space="0" w:color="BFBFBF"/>
            </w:tcBorders>
          </w:tcPr>
          <w:p w14:paraId="3C7E8BB3" w14:textId="77777777" w:rsidR="00530460" w:rsidRPr="00A378AE" w:rsidRDefault="00F63735">
            <w:pPr>
              <w:pStyle w:val="Normal1"/>
              <w:rPr>
                <w:rFonts w:ascii="Arial" w:hAnsi="Arial" w:cs="Arial"/>
              </w:rPr>
            </w:pPr>
            <w:r w:rsidRPr="00A378AE">
              <w:rPr>
                <w:rFonts w:ascii="Arial" w:hAnsi="Arial" w:cs="Arial"/>
              </w:rPr>
              <w:t>-</w:t>
            </w:r>
          </w:p>
        </w:tc>
        <w:tc>
          <w:tcPr>
            <w:tcW w:w="1646" w:type="dxa"/>
            <w:tcBorders>
              <w:bottom w:val="single" w:sz="4" w:space="0" w:color="BFBFBF"/>
            </w:tcBorders>
          </w:tcPr>
          <w:p w14:paraId="5DC21CA8" w14:textId="77777777" w:rsidR="00530460" w:rsidRPr="00A378AE" w:rsidRDefault="00F63735">
            <w:pPr>
              <w:pStyle w:val="Normal1"/>
              <w:rPr>
                <w:rFonts w:ascii="Arial" w:hAnsi="Arial" w:cs="Arial"/>
              </w:rPr>
            </w:pPr>
            <w:r w:rsidRPr="00A378AE">
              <w:rPr>
                <w:rFonts w:ascii="Arial" w:hAnsi="Arial" w:cs="Arial"/>
              </w:rPr>
              <w:t>90 - 92.99%</w:t>
            </w:r>
          </w:p>
        </w:tc>
        <w:tc>
          <w:tcPr>
            <w:tcW w:w="467" w:type="dxa"/>
            <w:tcBorders>
              <w:bottom w:val="single" w:sz="4" w:space="0" w:color="BFBFBF"/>
            </w:tcBorders>
          </w:tcPr>
          <w:p w14:paraId="7AD22F92" w14:textId="77777777" w:rsidR="00530460" w:rsidRPr="00A378AE" w:rsidRDefault="00F63735">
            <w:pPr>
              <w:pStyle w:val="Normal1"/>
              <w:rPr>
                <w:rFonts w:ascii="Arial" w:hAnsi="Arial" w:cs="Arial"/>
              </w:rPr>
            </w:pPr>
            <w:r w:rsidRPr="00A378AE">
              <w:rPr>
                <w:rFonts w:ascii="Arial" w:hAnsi="Arial" w:cs="Arial"/>
              </w:rPr>
              <w:t>-</w:t>
            </w:r>
          </w:p>
        </w:tc>
        <w:tc>
          <w:tcPr>
            <w:tcW w:w="1545" w:type="dxa"/>
            <w:tcBorders>
              <w:bottom w:val="single" w:sz="4" w:space="0" w:color="BFBFBF"/>
            </w:tcBorders>
          </w:tcPr>
          <w:p w14:paraId="6C77EC5F" w14:textId="77777777" w:rsidR="00530460" w:rsidRPr="00A378AE" w:rsidRDefault="00F63735">
            <w:pPr>
              <w:pStyle w:val="Normal1"/>
              <w:rPr>
                <w:rFonts w:ascii="Arial" w:hAnsi="Arial" w:cs="Arial"/>
              </w:rPr>
            </w:pPr>
            <w:r w:rsidRPr="00A378AE">
              <w:rPr>
                <w:rFonts w:ascii="Arial" w:hAnsi="Arial" w:cs="Arial"/>
              </w:rPr>
              <w:t>80 – 82.99%</w:t>
            </w:r>
          </w:p>
        </w:tc>
        <w:tc>
          <w:tcPr>
            <w:tcW w:w="345" w:type="dxa"/>
            <w:tcBorders>
              <w:bottom w:val="single" w:sz="4" w:space="0" w:color="BFBFBF"/>
            </w:tcBorders>
          </w:tcPr>
          <w:p w14:paraId="4FB3EDEC" w14:textId="77777777" w:rsidR="00530460" w:rsidRPr="00A378AE" w:rsidRDefault="00F63735">
            <w:pPr>
              <w:pStyle w:val="Normal1"/>
              <w:rPr>
                <w:rFonts w:ascii="Arial" w:hAnsi="Arial" w:cs="Arial"/>
              </w:rPr>
            </w:pPr>
            <w:r w:rsidRPr="00A378AE">
              <w:rPr>
                <w:rFonts w:ascii="Arial" w:hAnsi="Arial" w:cs="Arial"/>
              </w:rPr>
              <w:t>-</w:t>
            </w:r>
          </w:p>
        </w:tc>
        <w:tc>
          <w:tcPr>
            <w:tcW w:w="1620" w:type="dxa"/>
            <w:tcBorders>
              <w:bottom w:val="single" w:sz="4" w:space="0" w:color="BFBFBF"/>
            </w:tcBorders>
          </w:tcPr>
          <w:p w14:paraId="44BB68DA" w14:textId="77777777" w:rsidR="00530460" w:rsidRPr="00A378AE" w:rsidRDefault="00F63735">
            <w:pPr>
              <w:pStyle w:val="Normal1"/>
              <w:rPr>
                <w:rFonts w:ascii="Arial" w:hAnsi="Arial" w:cs="Arial"/>
              </w:rPr>
            </w:pPr>
            <w:r w:rsidRPr="00A378AE">
              <w:rPr>
                <w:rFonts w:ascii="Arial" w:hAnsi="Arial" w:cs="Arial"/>
              </w:rPr>
              <w:t>70 – 72.99%</w:t>
            </w:r>
          </w:p>
        </w:tc>
        <w:tc>
          <w:tcPr>
            <w:tcW w:w="420" w:type="dxa"/>
            <w:tcBorders>
              <w:bottom w:val="single" w:sz="4" w:space="0" w:color="BFBFBF"/>
            </w:tcBorders>
          </w:tcPr>
          <w:p w14:paraId="64B23F2C" w14:textId="77777777" w:rsidR="00530460" w:rsidRPr="00A378AE" w:rsidRDefault="00F63735">
            <w:pPr>
              <w:pStyle w:val="Normal1"/>
              <w:rPr>
                <w:rFonts w:ascii="Arial" w:hAnsi="Arial" w:cs="Arial"/>
              </w:rPr>
            </w:pPr>
            <w:r w:rsidRPr="00A378AE">
              <w:rPr>
                <w:rFonts w:ascii="Arial" w:hAnsi="Arial" w:cs="Arial"/>
              </w:rPr>
              <w:t>-</w:t>
            </w:r>
          </w:p>
        </w:tc>
        <w:tc>
          <w:tcPr>
            <w:tcW w:w="1470" w:type="dxa"/>
            <w:tcBorders>
              <w:bottom w:val="single" w:sz="4" w:space="0" w:color="BFBFBF"/>
            </w:tcBorders>
          </w:tcPr>
          <w:p w14:paraId="252E5BDE" w14:textId="77777777" w:rsidR="00530460" w:rsidRPr="00A378AE" w:rsidRDefault="00F63735">
            <w:pPr>
              <w:pStyle w:val="Normal1"/>
              <w:rPr>
                <w:rFonts w:ascii="Arial" w:hAnsi="Arial" w:cs="Arial"/>
              </w:rPr>
            </w:pPr>
            <w:r w:rsidRPr="00A378AE">
              <w:rPr>
                <w:rFonts w:ascii="Arial" w:hAnsi="Arial" w:cs="Arial"/>
              </w:rPr>
              <w:t>60 – 62.99%</w:t>
            </w:r>
          </w:p>
        </w:tc>
        <w:tc>
          <w:tcPr>
            <w:tcW w:w="360" w:type="dxa"/>
            <w:tcBorders>
              <w:bottom w:val="single" w:sz="4" w:space="0" w:color="BFBFBF"/>
            </w:tcBorders>
          </w:tcPr>
          <w:p w14:paraId="7E87282A" w14:textId="77777777" w:rsidR="00530460" w:rsidRPr="00A378AE" w:rsidRDefault="00530460">
            <w:pPr>
              <w:pStyle w:val="Normal1"/>
              <w:rPr>
                <w:rFonts w:ascii="Arial" w:hAnsi="Arial" w:cs="Arial"/>
              </w:rPr>
            </w:pPr>
          </w:p>
        </w:tc>
        <w:tc>
          <w:tcPr>
            <w:tcW w:w="1185" w:type="dxa"/>
            <w:tcBorders>
              <w:bottom w:val="single" w:sz="4" w:space="0" w:color="BFBFBF"/>
              <w:right w:val="single" w:sz="4" w:space="0" w:color="BFBFBF"/>
            </w:tcBorders>
          </w:tcPr>
          <w:p w14:paraId="221CCF44" w14:textId="77777777" w:rsidR="00530460" w:rsidRPr="00A378AE" w:rsidRDefault="00530460">
            <w:pPr>
              <w:pStyle w:val="Normal1"/>
              <w:rPr>
                <w:rFonts w:ascii="Arial" w:hAnsi="Arial" w:cs="Arial"/>
              </w:rPr>
            </w:pPr>
          </w:p>
        </w:tc>
      </w:tr>
    </w:tbl>
    <w:p w14:paraId="0DC86B72" w14:textId="28B0CC8C" w:rsidR="00530460" w:rsidRPr="00A378AE" w:rsidRDefault="00530460">
      <w:pPr>
        <w:pStyle w:val="Normal1"/>
        <w:rPr>
          <w:rFonts w:ascii="Arial" w:hAnsi="Arial" w:cs="Arial"/>
        </w:rPr>
      </w:pPr>
      <w:bookmarkStart w:id="1" w:name="_gjdgxs" w:colFirst="0" w:colLast="0"/>
      <w:bookmarkEnd w:id="1"/>
    </w:p>
    <w:p w14:paraId="5CCE9F92" w14:textId="5A173C16" w:rsidR="00530460" w:rsidRPr="00A378AE" w:rsidRDefault="00F63735">
      <w:pPr>
        <w:pStyle w:val="Heading1"/>
        <w:rPr>
          <w:rFonts w:ascii="Arial" w:hAnsi="Arial" w:cs="Arial"/>
        </w:rPr>
      </w:pPr>
      <w:r w:rsidRPr="00A378AE">
        <w:rPr>
          <w:rFonts w:ascii="Arial" w:hAnsi="Arial" w:cs="Arial"/>
        </w:rPr>
        <w:t>Course Schedule</w:t>
      </w:r>
      <w:r w:rsidR="00E317CD">
        <w:rPr>
          <w:rFonts w:ascii="Arial" w:hAnsi="Arial" w:cs="Arial"/>
        </w:rPr>
        <w:t xml:space="preserve"> </w:t>
      </w:r>
    </w:p>
    <w:p w14:paraId="7DCC95DA" w14:textId="77777777" w:rsidR="00530460" w:rsidRPr="00A378AE" w:rsidRDefault="00530460">
      <w:pPr>
        <w:pStyle w:val="Normal1"/>
        <w:rPr>
          <w:rFonts w:ascii="Arial" w:hAnsi="Arial" w:cs="Arial"/>
        </w:rPr>
      </w:pPr>
    </w:p>
    <w:p w14:paraId="546CD826" w14:textId="4B7B8EB3" w:rsidR="00646B45" w:rsidRPr="00A378AE" w:rsidRDefault="00646B45">
      <w:pPr>
        <w:pStyle w:val="Normal1"/>
        <w:rPr>
          <w:rFonts w:ascii="Arial" w:hAnsi="Arial" w:cs="Arial"/>
        </w:rPr>
      </w:pPr>
      <w:r w:rsidRPr="00A378AE">
        <w:rPr>
          <w:rFonts w:ascii="Arial" w:hAnsi="Arial" w:cs="Arial"/>
          <w:b/>
        </w:rPr>
        <w:t>ID</w:t>
      </w:r>
      <w:r w:rsidRPr="00A378AE">
        <w:rPr>
          <w:rFonts w:ascii="Arial" w:hAnsi="Arial" w:cs="Arial"/>
        </w:rPr>
        <w:t xml:space="preserve">=Interaction </w:t>
      </w:r>
      <w:proofErr w:type="gramStart"/>
      <w:r w:rsidRPr="00A378AE">
        <w:rPr>
          <w:rFonts w:ascii="Arial" w:hAnsi="Arial" w:cs="Arial"/>
        </w:rPr>
        <w:t>Design</w:t>
      </w:r>
      <w:r w:rsidR="00941D94" w:rsidRPr="00A378AE">
        <w:rPr>
          <w:rFonts w:ascii="Arial" w:hAnsi="Arial" w:cs="Arial"/>
        </w:rPr>
        <w:t xml:space="preserve">;  </w:t>
      </w:r>
      <w:r w:rsidRPr="00A378AE">
        <w:rPr>
          <w:rFonts w:ascii="Arial" w:hAnsi="Arial" w:cs="Arial"/>
          <w:b/>
        </w:rPr>
        <w:t>RMHCI</w:t>
      </w:r>
      <w:proofErr w:type="gramEnd"/>
      <w:r w:rsidRPr="00A378AE">
        <w:rPr>
          <w:rFonts w:ascii="Arial" w:hAnsi="Arial" w:cs="Arial"/>
        </w:rPr>
        <w:t>= Research Methods in Human-Computer Interaction</w:t>
      </w:r>
    </w:p>
    <w:p w14:paraId="1ED564D7" w14:textId="0242E278" w:rsidR="00646B45" w:rsidRPr="00A378AE" w:rsidRDefault="00646B45">
      <w:pPr>
        <w:pStyle w:val="Normal1"/>
        <w:rPr>
          <w:rFonts w:ascii="Arial" w:hAnsi="Arial" w:cs="Arial"/>
        </w:rPr>
      </w:pPr>
      <w:r w:rsidRPr="00A378AE">
        <w:rPr>
          <w:rFonts w:ascii="Arial" w:hAnsi="Arial" w:cs="Arial"/>
          <w:b/>
        </w:rPr>
        <w:t>EDA</w:t>
      </w:r>
      <w:r w:rsidRPr="00A378AE">
        <w:rPr>
          <w:rFonts w:ascii="Arial" w:hAnsi="Arial" w:cs="Arial"/>
        </w:rPr>
        <w:t>=Ensuring Digital Accessibility</w:t>
      </w:r>
    </w:p>
    <w:p w14:paraId="1EE6CF97" w14:textId="77777777" w:rsidR="00530460" w:rsidRPr="00A378AE" w:rsidRDefault="00530460">
      <w:pPr>
        <w:pStyle w:val="Normal1"/>
        <w:widowControl w:val="0"/>
        <w:pBdr>
          <w:top w:val="nil"/>
          <w:left w:val="nil"/>
          <w:bottom w:val="nil"/>
          <w:right w:val="nil"/>
          <w:between w:val="nil"/>
        </w:pBdr>
        <w:spacing w:line="276" w:lineRule="auto"/>
        <w:rPr>
          <w:rFonts w:ascii="Arial" w:hAnsi="Arial" w:cs="Arial"/>
          <w:sz w:val="18"/>
          <w:szCs w:val="18"/>
        </w:rPr>
      </w:pPr>
    </w:p>
    <w:tbl>
      <w:tblPr>
        <w:tblStyle w:val="a3"/>
        <w:tblW w:w="10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722"/>
        <w:gridCol w:w="1719"/>
        <w:gridCol w:w="4676"/>
        <w:gridCol w:w="2619"/>
      </w:tblGrid>
      <w:tr w:rsidR="00530460" w:rsidRPr="00A378AE" w14:paraId="3F49F798" w14:textId="77777777">
        <w:trPr>
          <w:trHeight w:val="60"/>
        </w:trPr>
        <w:tc>
          <w:tcPr>
            <w:tcW w:w="3318" w:type="dxa"/>
            <w:gridSpan w:val="3"/>
            <w:tcBorders>
              <w:left w:val="single" w:sz="4" w:space="0" w:color="000000"/>
            </w:tcBorders>
            <w:shd w:val="clear" w:color="auto" w:fill="C00000"/>
            <w:vAlign w:val="center"/>
          </w:tcPr>
          <w:p w14:paraId="17B6A681" w14:textId="6908478B" w:rsidR="00530460" w:rsidRPr="00A378AE" w:rsidRDefault="00606D3C">
            <w:pPr>
              <w:pStyle w:val="Normal1"/>
              <w:jc w:val="center"/>
              <w:rPr>
                <w:rFonts w:ascii="Arial" w:hAnsi="Arial" w:cs="Arial"/>
                <w:b/>
                <w:smallCaps/>
              </w:rPr>
            </w:pPr>
            <w:r>
              <w:rPr>
                <w:rFonts w:ascii="Arial" w:hAnsi="Arial" w:cs="Arial"/>
                <w:b/>
                <w:smallCaps/>
              </w:rPr>
              <w:t>Reading</w:t>
            </w:r>
            <w:r w:rsidR="00F63735" w:rsidRPr="00A378AE">
              <w:rPr>
                <w:rFonts w:ascii="Arial" w:hAnsi="Arial" w:cs="Arial"/>
                <w:b/>
                <w:smallCaps/>
              </w:rPr>
              <w:t xml:space="preserve"> Before Class</w:t>
            </w:r>
          </w:p>
        </w:tc>
        <w:tc>
          <w:tcPr>
            <w:tcW w:w="4676" w:type="dxa"/>
            <w:tcBorders>
              <w:bottom w:val="single" w:sz="4" w:space="0" w:color="000000"/>
              <w:right w:val="single" w:sz="4" w:space="0" w:color="000000"/>
            </w:tcBorders>
            <w:shd w:val="clear" w:color="auto" w:fill="C00000"/>
            <w:vAlign w:val="center"/>
          </w:tcPr>
          <w:p w14:paraId="551E63C0" w14:textId="77777777" w:rsidR="00530460" w:rsidRPr="00A378AE" w:rsidRDefault="00F63735">
            <w:pPr>
              <w:pStyle w:val="Normal1"/>
              <w:jc w:val="center"/>
              <w:rPr>
                <w:rFonts w:ascii="Arial" w:hAnsi="Arial" w:cs="Arial"/>
                <w:b/>
                <w:smallCaps/>
              </w:rPr>
            </w:pPr>
            <w:r w:rsidRPr="00A378AE">
              <w:rPr>
                <w:rFonts w:ascii="Arial" w:hAnsi="Arial" w:cs="Arial"/>
                <w:b/>
                <w:smallCaps/>
              </w:rPr>
              <w:t>During our Class Meeting</w:t>
            </w:r>
          </w:p>
        </w:tc>
        <w:tc>
          <w:tcPr>
            <w:tcW w:w="2619" w:type="dxa"/>
            <w:tcBorders>
              <w:left w:val="single" w:sz="4" w:space="0" w:color="000000"/>
              <w:bottom w:val="single" w:sz="4" w:space="0" w:color="000000"/>
            </w:tcBorders>
            <w:shd w:val="clear" w:color="auto" w:fill="C00000"/>
            <w:vAlign w:val="center"/>
          </w:tcPr>
          <w:p w14:paraId="49899C9C" w14:textId="7EC195EA" w:rsidR="00530460" w:rsidRPr="00A378AE" w:rsidRDefault="00F63735" w:rsidP="00692CF0">
            <w:pPr>
              <w:pStyle w:val="Normal1"/>
              <w:rPr>
                <w:rFonts w:ascii="Arial" w:hAnsi="Arial" w:cs="Arial"/>
                <w:b/>
                <w:smallCaps/>
              </w:rPr>
            </w:pPr>
            <w:r w:rsidRPr="00A378AE">
              <w:rPr>
                <w:rFonts w:ascii="Arial" w:hAnsi="Arial" w:cs="Arial"/>
                <w:b/>
                <w:smallCaps/>
              </w:rPr>
              <w:t xml:space="preserve">Due </w:t>
            </w:r>
            <w:r w:rsidR="00942546" w:rsidRPr="00A378AE">
              <w:rPr>
                <w:rFonts w:ascii="Arial" w:hAnsi="Arial" w:cs="Arial"/>
                <w:b/>
                <w:smallCaps/>
              </w:rPr>
              <w:t xml:space="preserve">on </w:t>
            </w:r>
            <w:r w:rsidR="00692CF0" w:rsidRPr="00A378AE">
              <w:rPr>
                <w:rFonts w:ascii="Arial" w:hAnsi="Arial" w:cs="Arial"/>
                <w:b/>
                <w:smallCaps/>
              </w:rPr>
              <w:t>Tuesday</w:t>
            </w:r>
            <w:r w:rsidR="00F37E97" w:rsidRPr="00A378AE">
              <w:rPr>
                <w:rFonts w:ascii="Arial" w:hAnsi="Arial" w:cs="Arial"/>
                <w:b/>
                <w:smallCaps/>
              </w:rPr>
              <w:t xml:space="preserve"> night </w:t>
            </w:r>
            <w:r w:rsidR="00692CF0" w:rsidRPr="00A378AE">
              <w:rPr>
                <w:rFonts w:ascii="Arial" w:hAnsi="Arial" w:cs="Arial"/>
                <w:b/>
                <w:smallCaps/>
              </w:rPr>
              <w:t>before</w:t>
            </w:r>
            <w:r w:rsidRPr="00A378AE">
              <w:rPr>
                <w:rFonts w:ascii="Arial" w:hAnsi="Arial" w:cs="Arial"/>
                <w:b/>
                <w:smallCaps/>
              </w:rPr>
              <w:t xml:space="preserve"> Class (</w:t>
            </w:r>
            <w:r w:rsidR="00F37E97" w:rsidRPr="00A378AE">
              <w:rPr>
                <w:rFonts w:ascii="Arial" w:hAnsi="Arial" w:cs="Arial"/>
                <w:b/>
                <w:smallCaps/>
              </w:rPr>
              <w:t xml:space="preserve">by </w:t>
            </w:r>
            <w:r w:rsidR="00692CF0" w:rsidRPr="00A378AE">
              <w:rPr>
                <w:rFonts w:ascii="Arial" w:hAnsi="Arial" w:cs="Arial"/>
                <w:b/>
                <w:smallCaps/>
              </w:rPr>
              <w:t>5PM)</w:t>
            </w:r>
          </w:p>
        </w:tc>
      </w:tr>
      <w:tr w:rsidR="00292E3B" w:rsidRPr="00A378AE" w14:paraId="54F3F481" w14:textId="77777777" w:rsidTr="001F7C3E">
        <w:trPr>
          <w:trHeight w:val="400"/>
        </w:trPr>
        <w:tc>
          <w:tcPr>
            <w:tcW w:w="10613" w:type="dxa"/>
            <w:gridSpan w:val="5"/>
            <w:tcBorders>
              <w:bottom w:val="single" w:sz="4" w:space="0" w:color="000000"/>
            </w:tcBorders>
            <w:shd w:val="clear" w:color="auto" w:fill="auto"/>
            <w:vAlign w:val="center"/>
          </w:tcPr>
          <w:p w14:paraId="4DDA90DB" w14:textId="2BEBE1AA" w:rsidR="00292E3B" w:rsidRPr="00A378AE" w:rsidRDefault="00292E3B" w:rsidP="00D4636D">
            <w:pPr>
              <w:pStyle w:val="Normal1"/>
              <w:jc w:val="center"/>
              <w:rPr>
                <w:rFonts w:ascii="Arial" w:hAnsi="Arial" w:cs="Arial"/>
                <w:b/>
                <w:color w:val="000000"/>
              </w:rPr>
            </w:pPr>
            <w:r w:rsidRPr="00A378AE">
              <w:rPr>
                <w:rFonts w:ascii="Arial" w:hAnsi="Arial" w:cs="Arial"/>
                <w:b/>
                <w:color w:val="000000"/>
              </w:rPr>
              <w:t>Part 1: Foundations</w:t>
            </w:r>
          </w:p>
        </w:tc>
      </w:tr>
      <w:tr w:rsidR="00530460" w:rsidRPr="00A378AE" w14:paraId="494AEEB7" w14:textId="77777777">
        <w:trPr>
          <w:trHeight w:val="400"/>
        </w:trPr>
        <w:tc>
          <w:tcPr>
            <w:tcW w:w="877" w:type="dxa"/>
            <w:tcBorders>
              <w:bottom w:val="single" w:sz="4" w:space="0" w:color="000000"/>
              <w:right w:val="nil"/>
            </w:tcBorders>
            <w:shd w:val="clear" w:color="auto" w:fill="auto"/>
            <w:vAlign w:val="center"/>
          </w:tcPr>
          <w:p w14:paraId="13AC63C7" w14:textId="081FADDB" w:rsidR="00530460" w:rsidRPr="00A378AE" w:rsidRDefault="00D7488D">
            <w:pPr>
              <w:pStyle w:val="Normal1"/>
              <w:rPr>
                <w:rFonts w:ascii="Arial" w:hAnsi="Arial" w:cs="Arial"/>
                <w:sz w:val="22"/>
                <w:szCs w:val="22"/>
              </w:rPr>
            </w:pPr>
            <w:r w:rsidRPr="00A378AE">
              <w:rPr>
                <w:rFonts w:ascii="Arial" w:hAnsi="Arial" w:cs="Arial"/>
                <w:sz w:val="22"/>
                <w:szCs w:val="22"/>
              </w:rPr>
              <w:t xml:space="preserve"> </w:t>
            </w:r>
            <w:r w:rsidR="00606D3C">
              <w:rPr>
                <w:rFonts w:ascii="Arial" w:hAnsi="Arial" w:cs="Arial"/>
                <w:sz w:val="22"/>
                <w:szCs w:val="22"/>
              </w:rPr>
              <w:t xml:space="preserve"> 1 </w:t>
            </w:r>
            <w:r w:rsidR="00F63735" w:rsidRPr="00A378AE">
              <w:rPr>
                <w:rFonts w:ascii="Arial" w:hAnsi="Arial" w:cs="Arial"/>
                <w:sz w:val="22"/>
                <w:szCs w:val="22"/>
              </w:rPr>
              <w:t>Tues</w:t>
            </w:r>
          </w:p>
        </w:tc>
        <w:tc>
          <w:tcPr>
            <w:tcW w:w="722" w:type="dxa"/>
            <w:tcBorders>
              <w:left w:val="nil"/>
              <w:bottom w:val="single" w:sz="4" w:space="0" w:color="000000"/>
            </w:tcBorders>
            <w:shd w:val="clear" w:color="auto" w:fill="auto"/>
            <w:vAlign w:val="center"/>
          </w:tcPr>
          <w:p w14:paraId="577C8FCD" w14:textId="490997C7" w:rsidR="00530460" w:rsidRPr="00A378AE" w:rsidRDefault="00D03431">
            <w:pPr>
              <w:pStyle w:val="Normal1"/>
              <w:rPr>
                <w:rFonts w:ascii="Arial" w:hAnsi="Arial" w:cs="Arial"/>
                <w:color w:val="000000"/>
                <w:sz w:val="22"/>
                <w:szCs w:val="22"/>
              </w:rPr>
            </w:pPr>
            <w:r w:rsidRPr="00A378AE">
              <w:rPr>
                <w:rFonts w:ascii="Arial" w:hAnsi="Arial" w:cs="Arial"/>
                <w:color w:val="000000"/>
                <w:sz w:val="22"/>
                <w:szCs w:val="22"/>
              </w:rPr>
              <w:t>9/1</w:t>
            </w:r>
          </w:p>
        </w:tc>
        <w:tc>
          <w:tcPr>
            <w:tcW w:w="1719" w:type="dxa"/>
            <w:tcBorders>
              <w:bottom w:val="single" w:sz="4" w:space="0" w:color="000000"/>
            </w:tcBorders>
            <w:shd w:val="clear" w:color="auto" w:fill="auto"/>
            <w:vAlign w:val="center"/>
          </w:tcPr>
          <w:p w14:paraId="60A58263" w14:textId="28EADB75" w:rsidR="00530460" w:rsidRPr="00A378AE" w:rsidRDefault="00606D3C">
            <w:pPr>
              <w:pStyle w:val="Normal1"/>
              <w:rPr>
                <w:rFonts w:ascii="Arial" w:hAnsi="Arial" w:cs="Arial"/>
                <w:b/>
                <w:color w:val="000000"/>
              </w:rPr>
            </w:pPr>
            <w:r>
              <w:rPr>
                <w:rFonts w:ascii="Arial" w:hAnsi="Arial" w:cs="Arial"/>
                <w:b/>
                <w:color w:val="000000"/>
              </w:rPr>
              <w:t>No reading</w:t>
            </w:r>
          </w:p>
        </w:tc>
        <w:tc>
          <w:tcPr>
            <w:tcW w:w="4676" w:type="dxa"/>
            <w:tcBorders>
              <w:bottom w:val="single" w:sz="4" w:space="0" w:color="000000"/>
              <w:right w:val="single" w:sz="4" w:space="0" w:color="000000"/>
            </w:tcBorders>
            <w:shd w:val="clear" w:color="auto" w:fill="auto"/>
            <w:vAlign w:val="center"/>
          </w:tcPr>
          <w:p w14:paraId="488804C7" w14:textId="767EC3F0" w:rsidR="00530460" w:rsidRPr="00A378AE" w:rsidRDefault="00F63735">
            <w:pPr>
              <w:pStyle w:val="Normal1"/>
              <w:rPr>
                <w:rFonts w:ascii="Arial" w:hAnsi="Arial" w:cs="Arial"/>
                <w:b/>
              </w:rPr>
            </w:pPr>
            <w:r w:rsidRPr="00A378AE">
              <w:rPr>
                <w:rFonts w:ascii="Arial" w:hAnsi="Arial" w:cs="Arial"/>
                <w:b/>
              </w:rPr>
              <w:t>Introduction</w:t>
            </w:r>
            <w:r w:rsidR="00C655FC" w:rsidRPr="00A378AE">
              <w:rPr>
                <w:rFonts w:ascii="Arial" w:hAnsi="Arial" w:cs="Arial"/>
                <w:b/>
              </w:rPr>
              <w:t>-</w:t>
            </w:r>
          </w:p>
          <w:p w14:paraId="29DF1E42" w14:textId="671E294D" w:rsidR="00530460" w:rsidRPr="00A378AE" w:rsidRDefault="00FF6F7E" w:rsidP="00606D3C">
            <w:pPr>
              <w:pStyle w:val="Normal1"/>
              <w:rPr>
                <w:rFonts w:ascii="Arial" w:hAnsi="Arial" w:cs="Arial"/>
              </w:rPr>
            </w:pPr>
            <w:r w:rsidRPr="00A378AE">
              <w:rPr>
                <w:rFonts w:ascii="Arial" w:hAnsi="Arial" w:cs="Arial"/>
              </w:rPr>
              <w:t>Course</w:t>
            </w:r>
            <w:r w:rsidR="00F63735" w:rsidRPr="00A378AE">
              <w:rPr>
                <w:rFonts w:ascii="Arial" w:hAnsi="Arial" w:cs="Arial"/>
              </w:rPr>
              <w:t xml:space="preserve"> Expectations/</w:t>
            </w:r>
            <w:r w:rsidR="00606D3C">
              <w:rPr>
                <w:rFonts w:ascii="Arial" w:hAnsi="Arial" w:cs="Arial"/>
              </w:rPr>
              <w:t>H</w:t>
            </w:r>
            <w:r w:rsidRPr="00A378AE">
              <w:rPr>
                <w:rFonts w:ascii="Arial" w:hAnsi="Arial" w:cs="Arial"/>
              </w:rPr>
              <w:t>istory of HCI</w:t>
            </w:r>
          </w:p>
        </w:tc>
        <w:tc>
          <w:tcPr>
            <w:tcW w:w="2619" w:type="dxa"/>
            <w:tcBorders>
              <w:left w:val="single" w:sz="4" w:space="0" w:color="000000"/>
              <w:bottom w:val="single" w:sz="4" w:space="0" w:color="000000"/>
            </w:tcBorders>
            <w:shd w:val="clear" w:color="auto" w:fill="auto"/>
            <w:vAlign w:val="center"/>
          </w:tcPr>
          <w:p w14:paraId="6F98859E" w14:textId="77777777" w:rsidR="00530460" w:rsidRPr="00A378AE" w:rsidRDefault="00530460">
            <w:pPr>
              <w:pStyle w:val="Normal1"/>
              <w:rPr>
                <w:rFonts w:ascii="Arial" w:hAnsi="Arial" w:cs="Arial"/>
                <w:b/>
                <w:color w:val="000000"/>
              </w:rPr>
            </w:pPr>
          </w:p>
        </w:tc>
      </w:tr>
      <w:tr w:rsidR="00530460" w:rsidRPr="00A378AE" w14:paraId="135DA6E3" w14:textId="77777777" w:rsidTr="006C2EE9">
        <w:trPr>
          <w:trHeight w:val="620"/>
        </w:trPr>
        <w:tc>
          <w:tcPr>
            <w:tcW w:w="877" w:type="dxa"/>
            <w:tcBorders>
              <w:bottom w:val="single" w:sz="4" w:space="0" w:color="000000"/>
              <w:right w:val="nil"/>
            </w:tcBorders>
            <w:shd w:val="clear" w:color="auto" w:fill="auto"/>
            <w:vAlign w:val="center"/>
          </w:tcPr>
          <w:p w14:paraId="5AB4C71C" w14:textId="77777777" w:rsidR="00530460" w:rsidRPr="00A378AE" w:rsidRDefault="00F63735">
            <w:pPr>
              <w:pStyle w:val="Normal1"/>
              <w:jc w:val="right"/>
              <w:rPr>
                <w:rFonts w:ascii="Arial" w:hAnsi="Arial" w:cs="Arial"/>
                <w:sz w:val="22"/>
                <w:szCs w:val="22"/>
              </w:rPr>
            </w:pPr>
            <w:r w:rsidRPr="00A378AE">
              <w:rPr>
                <w:rFonts w:ascii="Arial" w:hAnsi="Arial" w:cs="Arial"/>
                <w:sz w:val="22"/>
                <w:szCs w:val="22"/>
              </w:rPr>
              <w:t xml:space="preserve">2 </w:t>
            </w:r>
            <w:r w:rsidR="00ED2937" w:rsidRPr="00A378AE">
              <w:rPr>
                <w:rFonts w:ascii="Arial" w:hAnsi="Arial" w:cs="Arial"/>
                <w:sz w:val="22"/>
                <w:szCs w:val="22"/>
              </w:rPr>
              <w:t xml:space="preserve">Tues </w:t>
            </w:r>
          </w:p>
        </w:tc>
        <w:tc>
          <w:tcPr>
            <w:tcW w:w="722" w:type="dxa"/>
            <w:tcBorders>
              <w:left w:val="nil"/>
              <w:bottom w:val="single" w:sz="4" w:space="0" w:color="000000"/>
            </w:tcBorders>
            <w:shd w:val="clear" w:color="auto" w:fill="auto"/>
            <w:vAlign w:val="center"/>
          </w:tcPr>
          <w:p w14:paraId="644754D6" w14:textId="62A1B19A" w:rsidR="00530460" w:rsidRPr="00A378AE" w:rsidRDefault="00ED2937">
            <w:pPr>
              <w:pStyle w:val="Normal1"/>
              <w:rPr>
                <w:rFonts w:ascii="Arial" w:hAnsi="Arial" w:cs="Arial"/>
                <w:color w:val="000000"/>
                <w:sz w:val="22"/>
                <w:szCs w:val="22"/>
              </w:rPr>
            </w:pPr>
            <w:r w:rsidRPr="00A378AE">
              <w:rPr>
                <w:rFonts w:ascii="Arial" w:hAnsi="Arial" w:cs="Arial"/>
                <w:color w:val="000000"/>
                <w:sz w:val="22"/>
                <w:szCs w:val="22"/>
              </w:rPr>
              <w:t>9/</w:t>
            </w:r>
            <w:r w:rsidR="00D03431" w:rsidRPr="00A378AE">
              <w:rPr>
                <w:rFonts w:ascii="Arial" w:hAnsi="Arial" w:cs="Arial"/>
                <w:color w:val="000000"/>
                <w:sz w:val="22"/>
                <w:szCs w:val="22"/>
              </w:rPr>
              <w:t>8</w:t>
            </w:r>
          </w:p>
        </w:tc>
        <w:tc>
          <w:tcPr>
            <w:tcW w:w="1719" w:type="dxa"/>
            <w:tcBorders>
              <w:bottom w:val="single" w:sz="4" w:space="0" w:color="000000"/>
            </w:tcBorders>
            <w:shd w:val="clear" w:color="auto" w:fill="auto"/>
            <w:vAlign w:val="center"/>
          </w:tcPr>
          <w:p w14:paraId="1F8E8384" w14:textId="4D8EA43E" w:rsidR="00530460" w:rsidRPr="00A378AE" w:rsidRDefault="00810866">
            <w:pPr>
              <w:pStyle w:val="Normal1"/>
              <w:rPr>
                <w:rFonts w:ascii="Arial" w:hAnsi="Arial" w:cs="Arial"/>
                <w:b/>
              </w:rPr>
            </w:pPr>
            <w:r w:rsidRPr="00A378AE">
              <w:rPr>
                <w:rFonts w:ascii="Arial" w:hAnsi="Arial" w:cs="Arial"/>
                <w:b/>
              </w:rPr>
              <w:t>RMHCI 1</w:t>
            </w:r>
            <w:r w:rsidR="00D4636D" w:rsidRPr="00A378AE">
              <w:rPr>
                <w:rFonts w:ascii="Arial" w:hAnsi="Arial" w:cs="Arial"/>
                <w:b/>
              </w:rPr>
              <w:t>, ID 1</w:t>
            </w:r>
            <w:r w:rsidR="00434ADB" w:rsidRPr="00A378AE">
              <w:rPr>
                <w:rFonts w:ascii="Arial" w:hAnsi="Arial" w:cs="Arial"/>
                <w:b/>
              </w:rPr>
              <w:t>, ID 13</w:t>
            </w:r>
          </w:p>
        </w:tc>
        <w:tc>
          <w:tcPr>
            <w:tcW w:w="4676" w:type="dxa"/>
            <w:tcBorders>
              <w:bottom w:val="single" w:sz="4" w:space="0" w:color="000000"/>
              <w:right w:val="single" w:sz="4" w:space="0" w:color="000000"/>
            </w:tcBorders>
            <w:shd w:val="clear" w:color="auto" w:fill="auto"/>
            <w:vAlign w:val="center"/>
          </w:tcPr>
          <w:p w14:paraId="4AC2227F" w14:textId="230B15D7" w:rsidR="00530460" w:rsidRPr="00A378AE" w:rsidRDefault="00F87BE8">
            <w:pPr>
              <w:pStyle w:val="Normal1"/>
              <w:rPr>
                <w:rFonts w:ascii="Arial" w:hAnsi="Arial" w:cs="Arial"/>
                <w:color w:val="000000"/>
              </w:rPr>
            </w:pPr>
            <w:r w:rsidRPr="00A378AE">
              <w:rPr>
                <w:rFonts w:ascii="Arial" w:hAnsi="Arial" w:cs="Arial"/>
                <w:color w:val="000000"/>
              </w:rPr>
              <w:t>Differences between HCI Research and Practice; Overall framework for HCI</w:t>
            </w:r>
          </w:p>
        </w:tc>
        <w:tc>
          <w:tcPr>
            <w:tcW w:w="2619" w:type="dxa"/>
            <w:tcBorders>
              <w:left w:val="single" w:sz="4" w:space="0" w:color="000000"/>
              <w:bottom w:val="single" w:sz="4" w:space="0" w:color="000000"/>
            </w:tcBorders>
            <w:shd w:val="clear" w:color="auto" w:fill="auto"/>
            <w:vAlign w:val="center"/>
          </w:tcPr>
          <w:p w14:paraId="14B23310" w14:textId="77777777" w:rsidR="00530460" w:rsidRPr="00A378AE" w:rsidRDefault="00530460">
            <w:pPr>
              <w:pStyle w:val="Normal1"/>
              <w:rPr>
                <w:rFonts w:ascii="Arial" w:hAnsi="Arial" w:cs="Arial"/>
              </w:rPr>
            </w:pPr>
          </w:p>
        </w:tc>
      </w:tr>
      <w:tr w:rsidR="00530460" w:rsidRPr="00A378AE" w14:paraId="2FC7DD11" w14:textId="77777777">
        <w:trPr>
          <w:trHeight w:val="420"/>
        </w:trPr>
        <w:tc>
          <w:tcPr>
            <w:tcW w:w="877" w:type="dxa"/>
            <w:tcBorders>
              <w:top w:val="single" w:sz="4" w:space="0" w:color="000000"/>
              <w:bottom w:val="single" w:sz="4" w:space="0" w:color="000000"/>
              <w:right w:val="nil"/>
            </w:tcBorders>
            <w:shd w:val="clear" w:color="auto" w:fill="auto"/>
            <w:vAlign w:val="center"/>
          </w:tcPr>
          <w:p w14:paraId="0AD7FD2D" w14:textId="77777777" w:rsidR="00530460" w:rsidRPr="00A378AE" w:rsidRDefault="00F63735">
            <w:pPr>
              <w:pStyle w:val="Normal1"/>
              <w:jc w:val="right"/>
              <w:rPr>
                <w:rFonts w:ascii="Arial" w:hAnsi="Arial" w:cs="Arial"/>
                <w:sz w:val="22"/>
                <w:szCs w:val="22"/>
              </w:rPr>
            </w:pPr>
            <w:r w:rsidRPr="00A378AE">
              <w:rPr>
                <w:rFonts w:ascii="Arial" w:hAnsi="Arial" w:cs="Arial"/>
                <w:sz w:val="22"/>
                <w:szCs w:val="22"/>
              </w:rPr>
              <w:t>3 Tues</w:t>
            </w:r>
          </w:p>
        </w:tc>
        <w:tc>
          <w:tcPr>
            <w:tcW w:w="722" w:type="dxa"/>
            <w:tcBorders>
              <w:top w:val="single" w:sz="4" w:space="0" w:color="000000"/>
              <w:left w:val="nil"/>
              <w:bottom w:val="single" w:sz="4" w:space="0" w:color="000000"/>
            </w:tcBorders>
            <w:shd w:val="clear" w:color="auto" w:fill="auto"/>
            <w:vAlign w:val="center"/>
          </w:tcPr>
          <w:p w14:paraId="1B186F5B" w14:textId="30373274" w:rsidR="00530460" w:rsidRPr="00A378AE" w:rsidRDefault="00ED2937">
            <w:pPr>
              <w:pStyle w:val="Normal1"/>
              <w:rPr>
                <w:rFonts w:ascii="Arial" w:hAnsi="Arial" w:cs="Arial"/>
                <w:color w:val="000000"/>
                <w:sz w:val="22"/>
                <w:szCs w:val="22"/>
              </w:rPr>
            </w:pPr>
            <w:r w:rsidRPr="00A378AE">
              <w:rPr>
                <w:rFonts w:ascii="Arial" w:hAnsi="Arial" w:cs="Arial"/>
                <w:color w:val="000000"/>
                <w:sz w:val="22"/>
                <w:szCs w:val="22"/>
              </w:rPr>
              <w:t>9/1</w:t>
            </w:r>
            <w:r w:rsidR="00D03431" w:rsidRPr="00A378AE">
              <w:rPr>
                <w:rFonts w:ascii="Arial" w:hAnsi="Arial" w:cs="Arial"/>
                <w:color w:val="000000"/>
                <w:sz w:val="22"/>
                <w:szCs w:val="22"/>
              </w:rPr>
              <w:t>5</w:t>
            </w:r>
          </w:p>
        </w:tc>
        <w:tc>
          <w:tcPr>
            <w:tcW w:w="1719" w:type="dxa"/>
            <w:tcBorders>
              <w:top w:val="single" w:sz="4" w:space="0" w:color="000000"/>
              <w:bottom w:val="single" w:sz="4" w:space="0" w:color="000000"/>
            </w:tcBorders>
            <w:shd w:val="clear" w:color="auto" w:fill="auto"/>
            <w:vAlign w:val="center"/>
          </w:tcPr>
          <w:p w14:paraId="1374BEE4" w14:textId="31504D0C" w:rsidR="00530460" w:rsidRPr="00A378AE" w:rsidRDefault="00D4636D">
            <w:pPr>
              <w:pStyle w:val="Normal1"/>
              <w:rPr>
                <w:rFonts w:ascii="Arial" w:hAnsi="Arial" w:cs="Arial"/>
                <w:b/>
                <w:color w:val="000000"/>
              </w:rPr>
            </w:pPr>
            <w:r w:rsidRPr="00A378AE">
              <w:rPr>
                <w:rFonts w:ascii="Arial" w:hAnsi="Arial" w:cs="Arial"/>
                <w:b/>
                <w:color w:val="000000"/>
              </w:rPr>
              <w:t>ID 2</w:t>
            </w:r>
          </w:p>
        </w:tc>
        <w:tc>
          <w:tcPr>
            <w:tcW w:w="4676" w:type="dxa"/>
            <w:tcBorders>
              <w:top w:val="single" w:sz="4" w:space="0" w:color="000000"/>
              <w:bottom w:val="single" w:sz="4" w:space="0" w:color="000000"/>
              <w:right w:val="single" w:sz="4" w:space="0" w:color="000000"/>
            </w:tcBorders>
            <w:shd w:val="clear" w:color="auto" w:fill="auto"/>
            <w:vAlign w:val="center"/>
          </w:tcPr>
          <w:p w14:paraId="00CBF996" w14:textId="6D0B6F82" w:rsidR="00530460" w:rsidRPr="00A378AE" w:rsidRDefault="00E83703" w:rsidP="0076621A">
            <w:pPr>
              <w:pStyle w:val="Normal1"/>
              <w:rPr>
                <w:rFonts w:ascii="Arial" w:hAnsi="Arial" w:cs="Arial"/>
                <w:color w:val="000000"/>
              </w:rPr>
            </w:pPr>
            <w:r w:rsidRPr="00A378AE">
              <w:rPr>
                <w:rFonts w:ascii="Arial" w:hAnsi="Arial" w:cs="Arial"/>
                <w:color w:val="000000"/>
              </w:rPr>
              <w:t xml:space="preserve">Foundations of </w:t>
            </w:r>
            <w:r w:rsidR="0076621A">
              <w:rPr>
                <w:rFonts w:ascii="Arial" w:hAnsi="Arial" w:cs="Arial"/>
                <w:color w:val="000000"/>
              </w:rPr>
              <w:t>Interaction Design and User-Centered Design</w:t>
            </w:r>
          </w:p>
        </w:tc>
        <w:tc>
          <w:tcPr>
            <w:tcW w:w="2619" w:type="dxa"/>
            <w:tcBorders>
              <w:top w:val="single" w:sz="4" w:space="0" w:color="000000"/>
              <w:left w:val="single" w:sz="4" w:space="0" w:color="000000"/>
              <w:bottom w:val="single" w:sz="4" w:space="0" w:color="000000"/>
            </w:tcBorders>
            <w:shd w:val="clear" w:color="auto" w:fill="auto"/>
            <w:vAlign w:val="center"/>
          </w:tcPr>
          <w:p w14:paraId="2C32B148" w14:textId="0A8E35DC" w:rsidR="00530460" w:rsidRPr="00A378AE" w:rsidRDefault="00530460">
            <w:pPr>
              <w:pStyle w:val="Normal1"/>
              <w:rPr>
                <w:rFonts w:ascii="Arial" w:hAnsi="Arial" w:cs="Arial"/>
                <w:b/>
              </w:rPr>
            </w:pPr>
          </w:p>
        </w:tc>
      </w:tr>
      <w:tr w:rsidR="001F6F1E" w:rsidRPr="00A378AE" w14:paraId="7E45C8C8" w14:textId="77777777" w:rsidTr="006C2EE9">
        <w:trPr>
          <w:trHeight w:val="620"/>
        </w:trPr>
        <w:tc>
          <w:tcPr>
            <w:tcW w:w="877" w:type="dxa"/>
            <w:tcBorders>
              <w:bottom w:val="single" w:sz="4" w:space="0" w:color="000000"/>
              <w:right w:val="nil"/>
            </w:tcBorders>
            <w:shd w:val="clear" w:color="auto" w:fill="auto"/>
            <w:vAlign w:val="center"/>
          </w:tcPr>
          <w:p w14:paraId="2178A637" w14:textId="405C4ABE" w:rsidR="001F6F1E" w:rsidRPr="00A378AE" w:rsidRDefault="001F6F1E" w:rsidP="001F6F1E">
            <w:pPr>
              <w:pStyle w:val="Normal1"/>
              <w:jc w:val="right"/>
              <w:rPr>
                <w:rFonts w:ascii="Arial" w:hAnsi="Arial" w:cs="Arial"/>
                <w:sz w:val="22"/>
                <w:szCs w:val="22"/>
              </w:rPr>
            </w:pPr>
            <w:r>
              <w:rPr>
                <w:rFonts w:ascii="Arial" w:hAnsi="Arial" w:cs="Arial"/>
                <w:sz w:val="22"/>
                <w:szCs w:val="22"/>
              </w:rPr>
              <w:t>4</w:t>
            </w:r>
            <w:r w:rsidRPr="00A378AE">
              <w:rPr>
                <w:rFonts w:ascii="Arial" w:hAnsi="Arial" w:cs="Arial"/>
                <w:sz w:val="22"/>
                <w:szCs w:val="22"/>
              </w:rPr>
              <w:t xml:space="preserve"> Tues</w:t>
            </w:r>
          </w:p>
        </w:tc>
        <w:tc>
          <w:tcPr>
            <w:tcW w:w="722" w:type="dxa"/>
            <w:tcBorders>
              <w:left w:val="nil"/>
              <w:bottom w:val="single" w:sz="4" w:space="0" w:color="000000"/>
            </w:tcBorders>
            <w:shd w:val="clear" w:color="auto" w:fill="auto"/>
            <w:vAlign w:val="center"/>
          </w:tcPr>
          <w:p w14:paraId="2C8D3D53" w14:textId="32906F95"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9/22</w:t>
            </w:r>
          </w:p>
        </w:tc>
        <w:tc>
          <w:tcPr>
            <w:tcW w:w="1719" w:type="dxa"/>
            <w:tcBorders>
              <w:bottom w:val="single" w:sz="4" w:space="0" w:color="000000"/>
            </w:tcBorders>
            <w:shd w:val="clear" w:color="auto" w:fill="auto"/>
            <w:vAlign w:val="center"/>
          </w:tcPr>
          <w:p w14:paraId="7308F6DA" w14:textId="60D175C4" w:rsidR="001F6F1E" w:rsidRPr="00A378AE" w:rsidRDefault="001F6F1E" w:rsidP="001F6F1E">
            <w:pPr>
              <w:pStyle w:val="Normal1"/>
              <w:rPr>
                <w:rFonts w:ascii="Arial" w:hAnsi="Arial" w:cs="Arial"/>
                <w:b/>
                <w:color w:val="000000"/>
              </w:rPr>
            </w:pPr>
            <w:r w:rsidRPr="00A378AE">
              <w:rPr>
                <w:rFonts w:ascii="Arial" w:hAnsi="Arial" w:cs="Arial"/>
                <w:b/>
                <w:color w:val="000000"/>
              </w:rPr>
              <w:t>ID 3</w:t>
            </w:r>
          </w:p>
        </w:tc>
        <w:tc>
          <w:tcPr>
            <w:tcW w:w="4676" w:type="dxa"/>
            <w:tcBorders>
              <w:bottom w:val="single" w:sz="4" w:space="0" w:color="000000"/>
              <w:right w:val="single" w:sz="4" w:space="0" w:color="000000"/>
            </w:tcBorders>
            <w:shd w:val="clear" w:color="auto" w:fill="auto"/>
            <w:vAlign w:val="center"/>
          </w:tcPr>
          <w:p w14:paraId="5506222C" w14:textId="55EA83B8" w:rsidR="001F6F1E" w:rsidRPr="00A378AE" w:rsidRDefault="001F6F1E" w:rsidP="001F6F1E">
            <w:pPr>
              <w:pStyle w:val="Normal1"/>
              <w:rPr>
                <w:rFonts w:ascii="Arial" w:hAnsi="Arial" w:cs="Arial"/>
              </w:rPr>
            </w:pPr>
            <w:r w:rsidRPr="00594348">
              <w:rPr>
                <w:rFonts w:ascii="Arial" w:hAnsi="Arial" w:cs="Arial"/>
              </w:rPr>
              <w:t>Theories, Models, and Frameworks</w:t>
            </w:r>
            <w:r w:rsidR="00594348">
              <w:rPr>
                <w:rFonts w:ascii="Arial" w:hAnsi="Arial" w:cs="Arial"/>
              </w:rPr>
              <w:t xml:space="preserve"> (including I</w:t>
            </w:r>
            <w:r w:rsidR="00594348" w:rsidRPr="00594348">
              <w:rPr>
                <w:rFonts w:ascii="Arial" w:hAnsi="Arial" w:cs="Arial"/>
              </w:rPr>
              <w:t xml:space="preserve">nformation </w:t>
            </w:r>
            <w:r w:rsidR="00594348">
              <w:rPr>
                <w:rFonts w:ascii="Arial" w:hAnsi="Arial" w:cs="Arial"/>
              </w:rPr>
              <w:t>S</w:t>
            </w:r>
            <w:r w:rsidR="00594348" w:rsidRPr="00594348">
              <w:rPr>
                <w:rFonts w:ascii="Arial" w:hAnsi="Arial" w:cs="Arial"/>
              </w:rPr>
              <w:t xml:space="preserve">eeking </w:t>
            </w:r>
            <w:r w:rsidR="00594348">
              <w:rPr>
                <w:rFonts w:ascii="Arial" w:hAnsi="Arial" w:cs="Arial"/>
              </w:rPr>
              <w:t>B</w:t>
            </w:r>
            <w:r w:rsidR="00594348" w:rsidRPr="00594348">
              <w:rPr>
                <w:rFonts w:ascii="Arial" w:hAnsi="Arial" w:cs="Arial"/>
              </w:rPr>
              <w:t>ehavior</w:t>
            </w:r>
            <w:r w:rsidR="00594348">
              <w:rPr>
                <w:rFonts w:ascii="Arial" w:hAnsi="Arial" w:cs="Arial"/>
              </w:rPr>
              <w:t>)</w:t>
            </w:r>
          </w:p>
        </w:tc>
        <w:tc>
          <w:tcPr>
            <w:tcW w:w="2619" w:type="dxa"/>
            <w:tcBorders>
              <w:left w:val="single" w:sz="4" w:space="0" w:color="000000"/>
              <w:bottom w:val="single" w:sz="4" w:space="0" w:color="000000"/>
            </w:tcBorders>
            <w:shd w:val="clear" w:color="auto" w:fill="auto"/>
            <w:vAlign w:val="center"/>
          </w:tcPr>
          <w:p w14:paraId="6759E226" w14:textId="5C0682BC" w:rsidR="001F6F1E" w:rsidRPr="00A378AE" w:rsidRDefault="001F6F1E" w:rsidP="001F6F1E">
            <w:pPr>
              <w:pStyle w:val="Normal1"/>
              <w:rPr>
                <w:rFonts w:ascii="Arial" w:hAnsi="Arial" w:cs="Arial"/>
                <w:b/>
                <w:color w:val="000000"/>
              </w:rPr>
            </w:pPr>
          </w:p>
        </w:tc>
      </w:tr>
      <w:tr w:rsidR="001F6F1E" w:rsidRPr="00A378AE" w14:paraId="2594252C" w14:textId="77777777">
        <w:trPr>
          <w:trHeight w:val="380"/>
        </w:trPr>
        <w:tc>
          <w:tcPr>
            <w:tcW w:w="877" w:type="dxa"/>
            <w:tcBorders>
              <w:top w:val="single" w:sz="4" w:space="0" w:color="000000"/>
              <w:bottom w:val="single" w:sz="4" w:space="0" w:color="000000"/>
              <w:right w:val="nil"/>
            </w:tcBorders>
            <w:shd w:val="clear" w:color="auto" w:fill="auto"/>
            <w:vAlign w:val="center"/>
          </w:tcPr>
          <w:p w14:paraId="56349FF5" w14:textId="7C6F1436" w:rsidR="001F6F1E" w:rsidRPr="00A378AE" w:rsidRDefault="001F6F1E" w:rsidP="001F6F1E">
            <w:pPr>
              <w:pStyle w:val="Normal1"/>
              <w:jc w:val="right"/>
              <w:rPr>
                <w:rFonts w:ascii="Arial" w:hAnsi="Arial" w:cs="Arial"/>
                <w:sz w:val="22"/>
                <w:szCs w:val="22"/>
              </w:rPr>
            </w:pPr>
            <w:r>
              <w:rPr>
                <w:rFonts w:ascii="Arial" w:hAnsi="Arial" w:cs="Arial"/>
                <w:sz w:val="22"/>
                <w:szCs w:val="22"/>
              </w:rPr>
              <w:t>5</w:t>
            </w:r>
            <w:r w:rsidRPr="00A378AE">
              <w:rPr>
                <w:rFonts w:ascii="Arial" w:hAnsi="Arial" w:cs="Arial"/>
                <w:sz w:val="22"/>
                <w:szCs w:val="22"/>
              </w:rPr>
              <w:t xml:space="preserve"> Tues</w:t>
            </w:r>
          </w:p>
        </w:tc>
        <w:tc>
          <w:tcPr>
            <w:tcW w:w="722" w:type="dxa"/>
            <w:tcBorders>
              <w:top w:val="single" w:sz="4" w:space="0" w:color="000000"/>
              <w:left w:val="nil"/>
              <w:bottom w:val="single" w:sz="4" w:space="0" w:color="000000"/>
            </w:tcBorders>
            <w:shd w:val="clear" w:color="auto" w:fill="auto"/>
            <w:vAlign w:val="center"/>
          </w:tcPr>
          <w:p w14:paraId="3BE96B39" w14:textId="52D96422"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9/29</w:t>
            </w:r>
          </w:p>
        </w:tc>
        <w:tc>
          <w:tcPr>
            <w:tcW w:w="1719" w:type="dxa"/>
            <w:tcBorders>
              <w:top w:val="single" w:sz="4" w:space="0" w:color="000000"/>
              <w:bottom w:val="single" w:sz="4" w:space="0" w:color="000000"/>
            </w:tcBorders>
            <w:shd w:val="clear" w:color="auto" w:fill="auto"/>
            <w:vAlign w:val="center"/>
          </w:tcPr>
          <w:p w14:paraId="04C32ECB" w14:textId="77CDBD74" w:rsidR="001F6F1E" w:rsidRPr="00A378AE" w:rsidRDefault="001F6F1E" w:rsidP="001F6F1E">
            <w:pPr>
              <w:pStyle w:val="Normal1"/>
              <w:rPr>
                <w:rFonts w:ascii="Arial" w:hAnsi="Arial" w:cs="Arial"/>
                <w:b/>
                <w:color w:val="000000"/>
              </w:rPr>
            </w:pPr>
            <w:r>
              <w:rPr>
                <w:rFonts w:ascii="Arial" w:hAnsi="Arial" w:cs="Arial"/>
                <w:b/>
                <w:color w:val="000000"/>
              </w:rPr>
              <w:t xml:space="preserve">ID 4, </w:t>
            </w:r>
            <w:r w:rsidRPr="00A378AE">
              <w:rPr>
                <w:rFonts w:ascii="Arial" w:hAnsi="Arial" w:cs="Arial"/>
                <w:b/>
                <w:color w:val="000000"/>
              </w:rPr>
              <w:t>5</w:t>
            </w:r>
          </w:p>
        </w:tc>
        <w:tc>
          <w:tcPr>
            <w:tcW w:w="4676" w:type="dxa"/>
            <w:tcBorders>
              <w:top w:val="single" w:sz="4" w:space="0" w:color="000000"/>
              <w:bottom w:val="single" w:sz="4" w:space="0" w:color="000000"/>
              <w:right w:val="single" w:sz="4" w:space="0" w:color="000000"/>
            </w:tcBorders>
            <w:shd w:val="clear" w:color="auto" w:fill="auto"/>
            <w:vAlign w:val="center"/>
          </w:tcPr>
          <w:p w14:paraId="4EE6E75B" w14:textId="055EAB9A" w:rsidR="001F6F1E" w:rsidRPr="00A378AE" w:rsidRDefault="001F6F1E" w:rsidP="001F6F1E">
            <w:pPr>
              <w:pStyle w:val="Normal1"/>
              <w:rPr>
                <w:rFonts w:ascii="Arial" w:hAnsi="Arial" w:cs="Arial"/>
              </w:rPr>
            </w:pPr>
            <w:r w:rsidRPr="00A378AE">
              <w:rPr>
                <w:rFonts w:ascii="Arial" w:hAnsi="Arial" w:cs="Arial"/>
              </w:rPr>
              <w:t>Cognition and Social interaction</w:t>
            </w:r>
          </w:p>
        </w:tc>
        <w:tc>
          <w:tcPr>
            <w:tcW w:w="2619" w:type="dxa"/>
            <w:tcBorders>
              <w:top w:val="single" w:sz="4" w:space="0" w:color="000000"/>
              <w:left w:val="single" w:sz="4" w:space="0" w:color="000000"/>
              <w:bottom w:val="single" w:sz="4" w:space="0" w:color="000000"/>
            </w:tcBorders>
            <w:shd w:val="clear" w:color="auto" w:fill="auto"/>
            <w:vAlign w:val="center"/>
          </w:tcPr>
          <w:p w14:paraId="0B465E16" w14:textId="2A7EDE69" w:rsidR="001F6F1E" w:rsidRPr="00A378AE" w:rsidRDefault="001F6F1E" w:rsidP="001F6F1E">
            <w:pPr>
              <w:pStyle w:val="Normal1"/>
              <w:rPr>
                <w:rFonts w:ascii="Arial" w:hAnsi="Arial" w:cs="Arial"/>
                <w:b/>
                <w:color w:val="000000"/>
              </w:rPr>
            </w:pPr>
            <w:r w:rsidRPr="00A378AE">
              <w:rPr>
                <w:rFonts w:ascii="Arial" w:hAnsi="Arial" w:cs="Arial"/>
                <w:b/>
                <w:color w:val="000000"/>
              </w:rPr>
              <w:t>CHI paper review due</w:t>
            </w:r>
            <w:r w:rsidR="00190B9E">
              <w:rPr>
                <w:rFonts w:ascii="Arial" w:hAnsi="Arial" w:cs="Arial"/>
                <w:b/>
                <w:color w:val="000000"/>
              </w:rPr>
              <w:t xml:space="preserve"> by 5 PM on Sept 29</w:t>
            </w:r>
          </w:p>
        </w:tc>
      </w:tr>
      <w:tr w:rsidR="001F6F1E" w:rsidRPr="00A378AE" w14:paraId="6E6E544C" w14:textId="77777777" w:rsidTr="006C2EE9">
        <w:trPr>
          <w:trHeight w:val="460"/>
        </w:trPr>
        <w:tc>
          <w:tcPr>
            <w:tcW w:w="877" w:type="dxa"/>
            <w:tcBorders>
              <w:top w:val="single" w:sz="4" w:space="0" w:color="000000"/>
              <w:right w:val="nil"/>
            </w:tcBorders>
            <w:shd w:val="clear" w:color="auto" w:fill="auto"/>
            <w:vAlign w:val="center"/>
          </w:tcPr>
          <w:p w14:paraId="3F62BEC9" w14:textId="63678EF7" w:rsidR="001F6F1E" w:rsidRPr="00A378AE" w:rsidRDefault="001F6F1E" w:rsidP="001F6F1E">
            <w:pPr>
              <w:pStyle w:val="Normal1"/>
              <w:jc w:val="right"/>
              <w:rPr>
                <w:rFonts w:ascii="Arial" w:hAnsi="Arial" w:cs="Arial"/>
                <w:sz w:val="22"/>
                <w:szCs w:val="22"/>
              </w:rPr>
            </w:pPr>
            <w:r>
              <w:rPr>
                <w:rFonts w:ascii="Arial" w:hAnsi="Arial" w:cs="Arial"/>
                <w:sz w:val="22"/>
                <w:szCs w:val="22"/>
              </w:rPr>
              <w:t>6</w:t>
            </w:r>
            <w:r w:rsidRPr="00A378AE">
              <w:rPr>
                <w:rFonts w:ascii="Arial" w:hAnsi="Arial" w:cs="Arial"/>
                <w:sz w:val="22"/>
                <w:szCs w:val="22"/>
              </w:rPr>
              <w:t xml:space="preserve"> Tues</w:t>
            </w:r>
          </w:p>
        </w:tc>
        <w:tc>
          <w:tcPr>
            <w:tcW w:w="722" w:type="dxa"/>
            <w:tcBorders>
              <w:top w:val="single" w:sz="4" w:space="0" w:color="000000"/>
              <w:left w:val="nil"/>
            </w:tcBorders>
            <w:shd w:val="clear" w:color="auto" w:fill="auto"/>
            <w:vAlign w:val="center"/>
          </w:tcPr>
          <w:p w14:paraId="4A3DE888" w14:textId="290540E9"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10/6</w:t>
            </w:r>
          </w:p>
        </w:tc>
        <w:tc>
          <w:tcPr>
            <w:tcW w:w="1719" w:type="dxa"/>
            <w:tcBorders>
              <w:top w:val="single" w:sz="4" w:space="0" w:color="000000"/>
            </w:tcBorders>
            <w:shd w:val="clear" w:color="auto" w:fill="auto"/>
            <w:vAlign w:val="center"/>
          </w:tcPr>
          <w:p w14:paraId="440E7622" w14:textId="6AC1B82C" w:rsidR="001F6F1E" w:rsidRPr="00A378AE" w:rsidRDefault="001F6F1E" w:rsidP="001F6F1E">
            <w:pPr>
              <w:pStyle w:val="Normal1"/>
              <w:rPr>
                <w:rFonts w:ascii="Arial" w:hAnsi="Arial" w:cs="Arial"/>
                <w:b/>
                <w:color w:val="000000"/>
              </w:rPr>
            </w:pPr>
            <w:r w:rsidRPr="00A378AE">
              <w:rPr>
                <w:rFonts w:ascii="Arial" w:hAnsi="Arial" w:cs="Arial"/>
                <w:b/>
                <w:color w:val="000000"/>
              </w:rPr>
              <w:t xml:space="preserve">ID </w:t>
            </w:r>
            <w:r>
              <w:rPr>
                <w:rFonts w:ascii="Arial" w:hAnsi="Arial" w:cs="Arial"/>
                <w:b/>
                <w:color w:val="000000"/>
              </w:rPr>
              <w:t>7,</w:t>
            </w:r>
            <w:r w:rsidRPr="00A378AE">
              <w:rPr>
                <w:rFonts w:ascii="Arial" w:hAnsi="Arial" w:cs="Arial"/>
                <w:b/>
                <w:color w:val="000000"/>
              </w:rPr>
              <w:t>10</w:t>
            </w:r>
          </w:p>
        </w:tc>
        <w:tc>
          <w:tcPr>
            <w:tcW w:w="4676" w:type="dxa"/>
            <w:tcBorders>
              <w:top w:val="single" w:sz="4" w:space="0" w:color="000000"/>
              <w:right w:val="single" w:sz="4" w:space="0" w:color="000000"/>
            </w:tcBorders>
            <w:shd w:val="clear" w:color="auto" w:fill="auto"/>
            <w:vAlign w:val="center"/>
          </w:tcPr>
          <w:p w14:paraId="40FDB979" w14:textId="6D5ADC64" w:rsidR="001F6F1E" w:rsidRPr="00A378AE" w:rsidRDefault="001F6F1E" w:rsidP="001F6F1E">
            <w:pPr>
              <w:pStyle w:val="Normal1"/>
              <w:rPr>
                <w:rFonts w:ascii="Arial" w:hAnsi="Arial" w:cs="Arial"/>
                <w:color w:val="000000"/>
              </w:rPr>
            </w:pPr>
            <w:r>
              <w:rPr>
                <w:rFonts w:ascii="Arial" w:hAnsi="Arial" w:cs="Arial"/>
                <w:color w:val="000000"/>
              </w:rPr>
              <w:t>Interface Design and Data Visualization</w:t>
            </w:r>
          </w:p>
        </w:tc>
        <w:tc>
          <w:tcPr>
            <w:tcW w:w="2619" w:type="dxa"/>
            <w:tcBorders>
              <w:top w:val="single" w:sz="4" w:space="0" w:color="000000"/>
              <w:left w:val="single" w:sz="4" w:space="0" w:color="000000"/>
            </w:tcBorders>
            <w:shd w:val="clear" w:color="auto" w:fill="auto"/>
            <w:vAlign w:val="center"/>
          </w:tcPr>
          <w:p w14:paraId="60C1307F" w14:textId="6B294DF4" w:rsidR="001F6F1E" w:rsidRPr="00A378AE" w:rsidRDefault="001F6F1E" w:rsidP="001F6F1E">
            <w:pPr>
              <w:pStyle w:val="Normal1"/>
              <w:rPr>
                <w:rFonts w:ascii="Arial" w:hAnsi="Arial" w:cs="Arial"/>
                <w:b/>
                <w:color w:val="000000"/>
              </w:rPr>
            </w:pPr>
          </w:p>
        </w:tc>
      </w:tr>
      <w:tr w:rsidR="001F6F1E" w:rsidRPr="00A378AE" w14:paraId="41F13785" w14:textId="77777777" w:rsidTr="006C2EE9">
        <w:trPr>
          <w:trHeight w:val="460"/>
        </w:trPr>
        <w:tc>
          <w:tcPr>
            <w:tcW w:w="10613" w:type="dxa"/>
            <w:gridSpan w:val="5"/>
            <w:tcBorders>
              <w:bottom w:val="single" w:sz="4" w:space="0" w:color="000000"/>
            </w:tcBorders>
            <w:shd w:val="clear" w:color="auto" w:fill="auto"/>
            <w:vAlign w:val="center"/>
          </w:tcPr>
          <w:p w14:paraId="28BEFCB3" w14:textId="2B472838" w:rsidR="001F6F1E" w:rsidRPr="00A378AE" w:rsidRDefault="001F6F1E" w:rsidP="001F6F1E">
            <w:pPr>
              <w:pStyle w:val="Normal1"/>
              <w:jc w:val="center"/>
              <w:rPr>
                <w:rFonts w:ascii="Arial" w:hAnsi="Arial" w:cs="Arial"/>
                <w:b/>
                <w:color w:val="000000"/>
              </w:rPr>
            </w:pPr>
            <w:r w:rsidRPr="00773943">
              <w:rPr>
                <w:rFonts w:ascii="Arial" w:hAnsi="Arial" w:cs="Arial"/>
                <w:b/>
                <w:color w:val="000000"/>
              </w:rPr>
              <w:t>Part 2: Usability evaluations</w:t>
            </w:r>
          </w:p>
        </w:tc>
      </w:tr>
      <w:tr w:rsidR="001F6F1E" w:rsidRPr="00A378AE" w14:paraId="41767CFB" w14:textId="77777777" w:rsidTr="006C2EE9">
        <w:trPr>
          <w:trHeight w:val="460"/>
        </w:trPr>
        <w:tc>
          <w:tcPr>
            <w:tcW w:w="877" w:type="dxa"/>
            <w:tcBorders>
              <w:bottom w:val="single" w:sz="4" w:space="0" w:color="000000"/>
              <w:right w:val="nil"/>
            </w:tcBorders>
            <w:shd w:val="clear" w:color="auto" w:fill="auto"/>
            <w:vAlign w:val="center"/>
          </w:tcPr>
          <w:p w14:paraId="38F9B66C" w14:textId="610D0D7E" w:rsidR="001F6F1E" w:rsidRPr="00A378AE" w:rsidRDefault="001F6F1E" w:rsidP="001F6F1E">
            <w:pPr>
              <w:pStyle w:val="Normal1"/>
              <w:jc w:val="right"/>
              <w:rPr>
                <w:rFonts w:ascii="Arial" w:hAnsi="Arial" w:cs="Arial"/>
                <w:sz w:val="22"/>
                <w:szCs w:val="22"/>
              </w:rPr>
            </w:pPr>
            <w:r>
              <w:rPr>
                <w:rFonts w:ascii="Arial" w:hAnsi="Arial" w:cs="Arial"/>
                <w:sz w:val="22"/>
                <w:szCs w:val="22"/>
              </w:rPr>
              <w:t>7</w:t>
            </w:r>
            <w:r w:rsidRPr="00A378AE">
              <w:rPr>
                <w:rFonts w:ascii="Arial" w:hAnsi="Arial" w:cs="Arial"/>
                <w:sz w:val="22"/>
                <w:szCs w:val="22"/>
              </w:rPr>
              <w:t xml:space="preserve"> Tues</w:t>
            </w:r>
          </w:p>
        </w:tc>
        <w:tc>
          <w:tcPr>
            <w:tcW w:w="722" w:type="dxa"/>
            <w:tcBorders>
              <w:left w:val="nil"/>
              <w:bottom w:val="single" w:sz="4" w:space="0" w:color="000000"/>
            </w:tcBorders>
            <w:shd w:val="clear" w:color="auto" w:fill="auto"/>
            <w:vAlign w:val="center"/>
          </w:tcPr>
          <w:p w14:paraId="5ED82B7E" w14:textId="167914A8"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10/13</w:t>
            </w:r>
          </w:p>
        </w:tc>
        <w:tc>
          <w:tcPr>
            <w:tcW w:w="1719" w:type="dxa"/>
            <w:tcBorders>
              <w:bottom w:val="single" w:sz="4" w:space="0" w:color="000000"/>
            </w:tcBorders>
            <w:shd w:val="clear" w:color="auto" w:fill="auto"/>
            <w:vAlign w:val="center"/>
          </w:tcPr>
          <w:p w14:paraId="26096DF2" w14:textId="0EB84D14" w:rsidR="001F6F1E" w:rsidRPr="00A378AE" w:rsidRDefault="001F6F1E" w:rsidP="001F6F1E">
            <w:pPr>
              <w:pStyle w:val="Normal1"/>
              <w:rPr>
                <w:rFonts w:ascii="Arial" w:hAnsi="Arial" w:cs="Arial"/>
                <w:b/>
                <w:color w:val="000000"/>
              </w:rPr>
            </w:pPr>
            <w:r>
              <w:rPr>
                <w:rFonts w:ascii="Arial" w:hAnsi="Arial" w:cs="Arial"/>
                <w:b/>
                <w:color w:val="000000"/>
              </w:rPr>
              <w:t>ID 16</w:t>
            </w:r>
          </w:p>
        </w:tc>
        <w:tc>
          <w:tcPr>
            <w:tcW w:w="4676" w:type="dxa"/>
            <w:tcBorders>
              <w:bottom w:val="single" w:sz="4" w:space="0" w:color="000000"/>
              <w:right w:val="single" w:sz="4" w:space="0" w:color="000000"/>
            </w:tcBorders>
            <w:shd w:val="clear" w:color="auto" w:fill="auto"/>
            <w:vAlign w:val="center"/>
          </w:tcPr>
          <w:p w14:paraId="52CBA957" w14:textId="1223B217" w:rsidR="001F6F1E" w:rsidRPr="001E637B" w:rsidRDefault="001F6F1E" w:rsidP="001F6F1E">
            <w:pPr>
              <w:pStyle w:val="Normal1"/>
              <w:rPr>
                <w:rFonts w:ascii="Arial" w:hAnsi="Arial" w:cs="Arial"/>
              </w:rPr>
            </w:pPr>
            <w:r>
              <w:rPr>
                <w:rFonts w:ascii="Arial" w:hAnsi="Arial" w:cs="Arial"/>
              </w:rPr>
              <w:t>Expert-based evaluations</w:t>
            </w:r>
          </w:p>
        </w:tc>
        <w:tc>
          <w:tcPr>
            <w:tcW w:w="2619" w:type="dxa"/>
            <w:tcBorders>
              <w:left w:val="single" w:sz="4" w:space="0" w:color="000000"/>
              <w:bottom w:val="single" w:sz="4" w:space="0" w:color="000000"/>
            </w:tcBorders>
            <w:shd w:val="clear" w:color="auto" w:fill="auto"/>
            <w:vAlign w:val="center"/>
          </w:tcPr>
          <w:p w14:paraId="6A2C52EF" w14:textId="77777777" w:rsidR="001F6F1E" w:rsidRPr="00A378AE" w:rsidRDefault="001F6F1E" w:rsidP="001F6F1E">
            <w:pPr>
              <w:pStyle w:val="Normal1"/>
              <w:rPr>
                <w:rFonts w:ascii="Arial" w:hAnsi="Arial" w:cs="Arial"/>
                <w:color w:val="000000"/>
              </w:rPr>
            </w:pPr>
          </w:p>
        </w:tc>
      </w:tr>
      <w:tr w:rsidR="001F6F1E" w:rsidRPr="00A378AE" w14:paraId="571757C8" w14:textId="77777777" w:rsidTr="006C2EE9">
        <w:trPr>
          <w:trHeight w:val="460"/>
        </w:trPr>
        <w:tc>
          <w:tcPr>
            <w:tcW w:w="877" w:type="dxa"/>
            <w:tcBorders>
              <w:bottom w:val="single" w:sz="4" w:space="0" w:color="000000"/>
              <w:right w:val="nil"/>
            </w:tcBorders>
            <w:shd w:val="clear" w:color="auto" w:fill="auto"/>
            <w:vAlign w:val="center"/>
          </w:tcPr>
          <w:p w14:paraId="68943B68" w14:textId="3719DC1E" w:rsidR="001F6F1E" w:rsidRPr="00A378AE" w:rsidRDefault="001F6F1E" w:rsidP="001F6F1E">
            <w:pPr>
              <w:pStyle w:val="Normal1"/>
              <w:jc w:val="right"/>
              <w:rPr>
                <w:rFonts w:ascii="Arial" w:hAnsi="Arial" w:cs="Arial"/>
                <w:sz w:val="22"/>
                <w:szCs w:val="22"/>
              </w:rPr>
            </w:pPr>
            <w:r>
              <w:rPr>
                <w:rFonts w:ascii="Arial" w:hAnsi="Arial" w:cs="Arial"/>
                <w:sz w:val="22"/>
                <w:szCs w:val="22"/>
              </w:rPr>
              <w:lastRenderedPageBreak/>
              <w:t>8</w:t>
            </w:r>
            <w:r w:rsidRPr="00A378AE">
              <w:rPr>
                <w:rFonts w:ascii="Arial" w:hAnsi="Arial" w:cs="Arial"/>
                <w:sz w:val="22"/>
                <w:szCs w:val="22"/>
              </w:rPr>
              <w:t xml:space="preserve"> Tues</w:t>
            </w:r>
          </w:p>
        </w:tc>
        <w:tc>
          <w:tcPr>
            <w:tcW w:w="722" w:type="dxa"/>
            <w:tcBorders>
              <w:left w:val="nil"/>
              <w:bottom w:val="single" w:sz="4" w:space="0" w:color="000000"/>
            </w:tcBorders>
            <w:shd w:val="clear" w:color="auto" w:fill="auto"/>
            <w:vAlign w:val="center"/>
          </w:tcPr>
          <w:p w14:paraId="19B7E55E" w14:textId="0C9859A9"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10/20</w:t>
            </w:r>
          </w:p>
        </w:tc>
        <w:tc>
          <w:tcPr>
            <w:tcW w:w="1719" w:type="dxa"/>
            <w:tcBorders>
              <w:bottom w:val="single" w:sz="4" w:space="0" w:color="000000"/>
            </w:tcBorders>
            <w:shd w:val="clear" w:color="auto" w:fill="auto"/>
            <w:vAlign w:val="center"/>
          </w:tcPr>
          <w:p w14:paraId="482578EB" w14:textId="77777777" w:rsidR="001F6F1E" w:rsidRDefault="001F6F1E" w:rsidP="001F6F1E">
            <w:pPr>
              <w:pStyle w:val="Normal1"/>
              <w:rPr>
                <w:rFonts w:ascii="Arial" w:hAnsi="Arial" w:cs="Arial"/>
                <w:b/>
                <w:color w:val="000000"/>
              </w:rPr>
            </w:pPr>
            <w:r>
              <w:rPr>
                <w:rFonts w:ascii="Arial" w:hAnsi="Arial" w:cs="Arial"/>
                <w:b/>
                <w:color w:val="000000"/>
              </w:rPr>
              <w:t>ID 14, 15</w:t>
            </w:r>
          </w:p>
          <w:p w14:paraId="3EE6FFCB" w14:textId="609C9859" w:rsidR="001F6F1E" w:rsidRPr="00A378AE" w:rsidRDefault="001F6F1E" w:rsidP="001F6F1E">
            <w:pPr>
              <w:pStyle w:val="Normal1"/>
              <w:rPr>
                <w:rFonts w:ascii="Arial" w:hAnsi="Arial" w:cs="Arial"/>
                <w:bCs/>
                <w:color w:val="000000"/>
              </w:rPr>
            </w:pPr>
            <w:r w:rsidRPr="00A378AE">
              <w:rPr>
                <w:rFonts w:ascii="Arial" w:hAnsi="Arial" w:cs="Arial"/>
                <w:b/>
                <w:color w:val="000000"/>
              </w:rPr>
              <w:t>RMHCI 10</w:t>
            </w:r>
          </w:p>
        </w:tc>
        <w:tc>
          <w:tcPr>
            <w:tcW w:w="4676" w:type="dxa"/>
            <w:tcBorders>
              <w:bottom w:val="single" w:sz="4" w:space="0" w:color="000000"/>
              <w:right w:val="single" w:sz="4" w:space="0" w:color="000000"/>
            </w:tcBorders>
            <w:shd w:val="clear" w:color="auto" w:fill="auto"/>
            <w:vAlign w:val="center"/>
          </w:tcPr>
          <w:p w14:paraId="1691FEF5" w14:textId="728D8B62" w:rsidR="001F6F1E" w:rsidRPr="001E637B" w:rsidRDefault="001F6F1E" w:rsidP="001F6F1E">
            <w:pPr>
              <w:pStyle w:val="Normal1"/>
              <w:rPr>
                <w:rFonts w:ascii="Arial" w:hAnsi="Arial" w:cs="Arial"/>
              </w:rPr>
            </w:pPr>
            <w:r w:rsidRPr="001E637B">
              <w:rPr>
                <w:rFonts w:ascii="Arial" w:hAnsi="Arial" w:cs="Arial"/>
              </w:rPr>
              <w:t xml:space="preserve">User-based evaluation/usability testing </w:t>
            </w:r>
          </w:p>
        </w:tc>
        <w:tc>
          <w:tcPr>
            <w:tcW w:w="2619" w:type="dxa"/>
            <w:tcBorders>
              <w:left w:val="single" w:sz="4" w:space="0" w:color="000000"/>
              <w:bottom w:val="single" w:sz="4" w:space="0" w:color="000000"/>
            </w:tcBorders>
            <w:shd w:val="clear" w:color="auto" w:fill="auto"/>
            <w:vAlign w:val="center"/>
          </w:tcPr>
          <w:p w14:paraId="79EEBEB6" w14:textId="59C76BD4" w:rsidR="001F6F1E" w:rsidRPr="00A378AE" w:rsidRDefault="001F6F1E" w:rsidP="001F6F1E">
            <w:pPr>
              <w:pStyle w:val="Normal1"/>
              <w:rPr>
                <w:rFonts w:ascii="Arial" w:hAnsi="Arial" w:cs="Arial"/>
                <w:color w:val="000000"/>
              </w:rPr>
            </w:pPr>
          </w:p>
        </w:tc>
      </w:tr>
      <w:tr w:rsidR="001F6F1E" w:rsidRPr="00A378AE" w14:paraId="56C7F73D" w14:textId="77777777">
        <w:trPr>
          <w:trHeight w:val="700"/>
        </w:trPr>
        <w:tc>
          <w:tcPr>
            <w:tcW w:w="877" w:type="dxa"/>
            <w:tcBorders>
              <w:top w:val="single" w:sz="4" w:space="0" w:color="000000"/>
              <w:bottom w:val="single" w:sz="4" w:space="0" w:color="000000"/>
              <w:right w:val="nil"/>
            </w:tcBorders>
            <w:shd w:val="clear" w:color="auto" w:fill="auto"/>
            <w:vAlign w:val="center"/>
          </w:tcPr>
          <w:p w14:paraId="358F83AD" w14:textId="1F92EA8F" w:rsidR="001F6F1E" w:rsidRPr="00A378AE" w:rsidRDefault="001F6F1E" w:rsidP="001F6F1E">
            <w:pPr>
              <w:pStyle w:val="Normal1"/>
              <w:jc w:val="right"/>
              <w:rPr>
                <w:rFonts w:ascii="Arial" w:hAnsi="Arial" w:cs="Arial"/>
                <w:sz w:val="22"/>
                <w:szCs w:val="22"/>
              </w:rPr>
            </w:pPr>
            <w:r>
              <w:rPr>
                <w:rFonts w:ascii="Arial" w:hAnsi="Arial" w:cs="Arial"/>
                <w:sz w:val="22"/>
                <w:szCs w:val="22"/>
              </w:rPr>
              <w:t>9</w:t>
            </w:r>
            <w:r w:rsidRPr="00A378AE">
              <w:rPr>
                <w:rFonts w:ascii="Arial" w:hAnsi="Arial" w:cs="Arial"/>
                <w:sz w:val="22"/>
                <w:szCs w:val="22"/>
              </w:rPr>
              <w:t xml:space="preserve"> Tues</w:t>
            </w:r>
          </w:p>
        </w:tc>
        <w:tc>
          <w:tcPr>
            <w:tcW w:w="722" w:type="dxa"/>
            <w:tcBorders>
              <w:top w:val="single" w:sz="4" w:space="0" w:color="000000"/>
              <w:left w:val="nil"/>
              <w:bottom w:val="single" w:sz="4" w:space="0" w:color="000000"/>
            </w:tcBorders>
            <w:shd w:val="clear" w:color="auto" w:fill="auto"/>
            <w:vAlign w:val="center"/>
          </w:tcPr>
          <w:p w14:paraId="5DBB4C87" w14:textId="6FE41247"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10/27</w:t>
            </w:r>
          </w:p>
        </w:tc>
        <w:tc>
          <w:tcPr>
            <w:tcW w:w="1719" w:type="dxa"/>
            <w:tcBorders>
              <w:top w:val="single" w:sz="4" w:space="0" w:color="000000"/>
              <w:bottom w:val="single" w:sz="4" w:space="0" w:color="000000"/>
            </w:tcBorders>
            <w:shd w:val="clear" w:color="auto" w:fill="auto"/>
            <w:vAlign w:val="center"/>
          </w:tcPr>
          <w:p w14:paraId="3B2934E0" w14:textId="77777777" w:rsidR="001F6F1E" w:rsidRDefault="001F6F1E" w:rsidP="001F6F1E">
            <w:pPr>
              <w:pStyle w:val="Normal1"/>
              <w:rPr>
                <w:rFonts w:ascii="Arial" w:hAnsi="Arial" w:cs="Arial"/>
                <w:b/>
                <w:color w:val="000000"/>
              </w:rPr>
            </w:pPr>
            <w:r>
              <w:rPr>
                <w:rFonts w:ascii="Arial" w:hAnsi="Arial" w:cs="Arial"/>
                <w:b/>
                <w:color w:val="000000"/>
              </w:rPr>
              <w:t>ID 14, 15</w:t>
            </w:r>
            <w:r w:rsidRPr="00A378AE">
              <w:rPr>
                <w:rFonts w:ascii="Arial" w:hAnsi="Arial" w:cs="Arial"/>
                <w:b/>
                <w:color w:val="000000"/>
              </w:rPr>
              <w:t xml:space="preserve"> </w:t>
            </w:r>
          </w:p>
          <w:p w14:paraId="7573B839" w14:textId="36DE3C09" w:rsidR="001F6F1E" w:rsidRPr="00A378AE" w:rsidRDefault="001F6F1E" w:rsidP="001F6F1E">
            <w:pPr>
              <w:pStyle w:val="Normal1"/>
              <w:rPr>
                <w:rFonts w:ascii="Arial" w:hAnsi="Arial" w:cs="Arial"/>
                <w:b/>
                <w:color w:val="000000"/>
              </w:rPr>
            </w:pPr>
            <w:r w:rsidRPr="00A378AE">
              <w:rPr>
                <w:rFonts w:ascii="Arial" w:hAnsi="Arial" w:cs="Arial"/>
                <w:b/>
                <w:color w:val="000000"/>
              </w:rPr>
              <w:t>RMHCI 10</w:t>
            </w:r>
          </w:p>
        </w:tc>
        <w:tc>
          <w:tcPr>
            <w:tcW w:w="4676" w:type="dxa"/>
            <w:tcBorders>
              <w:top w:val="single" w:sz="4" w:space="0" w:color="000000"/>
              <w:bottom w:val="single" w:sz="4" w:space="0" w:color="000000"/>
              <w:right w:val="single" w:sz="4" w:space="0" w:color="000000"/>
            </w:tcBorders>
            <w:shd w:val="clear" w:color="auto" w:fill="auto"/>
            <w:vAlign w:val="center"/>
          </w:tcPr>
          <w:p w14:paraId="10D3D19B" w14:textId="6D682CD2" w:rsidR="001F6F1E" w:rsidRPr="001E637B" w:rsidRDefault="001F6F1E" w:rsidP="001F6F1E">
            <w:pPr>
              <w:pStyle w:val="Normal1"/>
              <w:rPr>
                <w:rFonts w:ascii="Arial" w:hAnsi="Arial" w:cs="Arial"/>
                <w:b/>
                <w:bCs/>
                <w:iCs/>
              </w:rPr>
            </w:pPr>
            <w:r w:rsidRPr="001E637B">
              <w:rPr>
                <w:rFonts w:ascii="Arial" w:hAnsi="Arial" w:cs="Arial"/>
              </w:rPr>
              <w:t>User-based evaluation/usability testing</w:t>
            </w:r>
            <w:r>
              <w:rPr>
                <w:rFonts w:ascii="Arial" w:hAnsi="Arial" w:cs="Arial"/>
              </w:rPr>
              <w:t xml:space="preserve"> (including hands-on practice)</w:t>
            </w:r>
          </w:p>
        </w:tc>
        <w:tc>
          <w:tcPr>
            <w:tcW w:w="2619" w:type="dxa"/>
            <w:tcBorders>
              <w:top w:val="single" w:sz="4" w:space="0" w:color="000000"/>
              <w:left w:val="single" w:sz="4" w:space="0" w:color="000000"/>
              <w:bottom w:val="single" w:sz="4" w:space="0" w:color="000000"/>
            </w:tcBorders>
            <w:shd w:val="clear" w:color="auto" w:fill="auto"/>
            <w:vAlign w:val="center"/>
          </w:tcPr>
          <w:p w14:paraId="291CF3F6" w14:textId="77777777" w:rsidR="001F6F1E" w:rsidRPr="00A378AE" w:rsidRDefault="001F6F1E" w:rsidP="001F6F1E">
            <w:pPr>
              <w:pStyle w:val="Normal1"/>
              <w:rPr>
                <w:rFonts w:ascii="Arial" w:hAnsi="Arial" w:cs="Arial"/>
                <w:b/>
                <w:color w:val="000000"/>
              </w:rPr>
            </w:pPr>
          </w:p>
        </w:tc>
      </w:tr>
      <w:tr w:rsidR="00292E3B" w:rsidRPr="00A378AE" w14:paraId="1BCD4DDA" w14:textId="77777777" w:rsidTr="006C2EE9">
        <w:trPr>
          <w:trHeight w:val="400"/>
        </w:trPr>
        <w:tc>
          <w:tcPr>
            <w:tcW w:w="10613" w:type="dxa"/>
            <w:gridSpan w:val="5"/>
            <w:tcBorders>
              <w:top w:val="single" w:sz="4" w:space="0" w:color="000000"/>
              <w:bottom w:val="single" w:sz="4" w:space="0" w:color="000000"/>
            </w:tcBorders>
            <w:shd w:val="clear" w:color="auto" w:fill="auto"/>
            <w:vAlign w:val="center"/>
          </w:tcPr>
          <w:p w14:paraId="09E470F0" w14:textId="50F1B2D5" w:rsidR="00292E3B" w:rsidRPr="00A378AE" w:rsidRDefault="00292E3B" w:rsidP="001F6F1E">
            <w:pPr>
              <w:pStyle w:val="Normal1"/>
              <w:jc w:val="center"/>
              <w:rPr>
                <w:rFonts w:ascii="Arial" w:hAnsi="Arial" w:cs="Arial"/>
                <w:b/>
                <w:color w:val="000000"/>
              </w:rPr>
            </w:pPr>
            <w:r w:rsidRPr="00A378AE">
              <w:rPr>
                <w:rFonts w:ascii="Arial" w:hAnsi="Arial" w:cs="Arial"/>
                <w:b/>
              </w:rPr>
              <w:t xml:space="preserve">Part 3: </w:t>
            </w:r>
            <w:r>
              <w:rPr>
                <w:rFonts w:ascii="Arial" w:hAnsi="Arial" w:cs="Arial"/>
                <w:b/>
              </w:rPr>
              <w:t>Accessibility</w:t>
            </w:r>
          </w:p>
        </w:tc>
      </w:tr>
      <w:tr w:rsidR="001F6F1E" w:rsidRPr="00A378AE" w14:paraId="029890E9" w14:textId="77777777" w:rsidTr="006C2EE9">
        <w:trPr>
          <w:trHeight w:val="400"/>
        </w:trPr>
        <w:tc>
          <w:tcPr>
            <w:tcW w:w="877" w:type="dxa"/>
            <w:tcBorders>
              <w:top w:val="single" w:sz="4" w:space="0" w:color="000000"/>
              <w:bottom w:val="single" w:sz="4" w:space="0" w:color="000000"/>
              <w:right w:val="nil"/>
            </w:tcBorders>
            <w:shd w:val="clear" w:color="auto" w:fill="auto"/>
            <w:vAlign w:val="center"/>
          </w:tcPr>
          <w:p w14:paraId="5064B4F4" w14:textId="7193A244" w:rsidR="001F6F1E" w:rsidRPr="00A378AE" w:rsidRDefault="001F6F1E" w:rsidP="001F6F1E">
            <w:pPr>
              <w:pStyle w:val="Normal1"/>
              <w:jc w:val="right"/>
              <w:rPr>
                <w:rFonts w:ascii="Arial" w:hAnsi="Arial" w:cs="Arial"/>
                <w:sz w:val="22"/>
                <w:szCs w:val="22"/>
              </w:rPr>
            </w:pPr>
            <w:r w:rsidRPr="00A378AE">
              <w:rPr>
                <w:rFonts w:ascii="Arial" w:hAnsi="Arial" w:cs="Arial"/>
                <w:sz w:val="22"/>
                <w:szCs w:val="22"/>
              </w:rPr>
              <w:t>1</w:t>
            </w:r>
            <w:r>
              <w:rPr>
                <w:rFonts w:ascii="Arial" w:hAnsi="Arial" w:cs="Arial"/>
                <w:sz w:val="22"/>
                <w:szCs w:val="22"/>
              </w:rPr>
              <w:t>0</w:t>
            </w:r>
            <w:r w:rsidRPr="00A378AE">
              <w:rPr>
                <w:rFonts w:ascii="Arial" w:hAnsi="Arial" w:cs="Arial"/>
                <w:sz w:val="22"/>
                <w:szCs w:val="22"/>
              </w:rPr>
              <w:t xml:space="preserve"> Tues</w:t>
            </w:r>
          </w:p>
        </w:tc>
        <w:tc>
          <w:tcPr>
            <w:tcW w:w="722" w:type="dxa"/>
            <w:tcBorders>
              <w:top w:val="single" w:sz="4" w:space="0" w:color="000000"/>
              <w:left w:val="nil"/>
              <w:bottom w:val="single" w:sz="4" w:space="0" w:color="000000"/>
            </w:tcBorders>
            <w:shd w:val="clear" w:color="auto" w:fill="auto"/>
            <w:vAlign w:val="center"/>
          </w:tcPr>
          <w:p w14:paraId="427ECDA8" w14:textId="776C4610"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11/</w:t>
            </w:r>
            <w:r w:rsidRPr="00A378AE">
              <w:rPr>
                <w:rFonts w:ascii="Arial" w:hAnsi="Arial" w:cs="Arial"/>
                <w:sz w:val="22"/>
                <w:szCs w:val="22"/>
              </w:rPr>
              <w:t>3</w:t>
            </w:r>
          </w:p>
        </w:tc>
        <w:tc>
          <w:tcPr>
            <w:tcW w:w="1719" w:type="dxa"/>
            <w:tcBorders>
              <w:top w:val="single" w:sz="4" w:space="0" w:color="000000"/>
              <w:bottom w:val="single" w:sz="4" w:space="0" w:color="000000"/>
            </w:tcBorders>
            <w:shd w:val="clear" w:color="auto" w:fill="auto"/>
            <w:vAlign w:val="center"/>
          </w:tcPr>
          <w:p w14:paraId="15A477C8" w14:textId="19C4A251" w:rsidR="001F6F1E" w:rsidRPr="00A378AE" w:rsidRDefault="001F6F1E" w:rsidP="001F6F1E">
            <w:pPr>
              <w:pStyle w:val="Normal1"/>
              <w:rPr>
                <w:rFonts w:ascii="Arial" w:hAnsi="Arial" w:cs="Arial"/>
                <w:b/>
                <w:color w:val="000000"/>
              </w:rPr>
            </w:pPr>
            <w:r w:rsidRPr="00A378AE">
              <w:rPr>
                <w:rFonts w:ascii="Arial" w:hAnsi="Arial" w:cs="Arial"/>
                <w:b/>
                <w:color w:val="000000"/>
              </w:rPr>
              <w:t>EDA 1</w:t>
            </w:r>
            <w:r>
              <w:rPr>
                <w:rFonts w:ascii="Arial" w:hAnsi="Arial" w:cs="Arial"/>
                <w:b/>
                <w:color w:val="000000"/>
              </w:rPr>
              <w:t>,2,3</w:t>
            </w:r>
          </w:p>
        </w:tc>
        <w:tc>
          <w:tcPr>
            <w:tcW w:w="4676" w:type="dxa"/>
            <w:tcBorders>
              <w:top w:val="single" w:sz="4" w:space="0" w:color="000000"/>
              <w:bottom w:val="single" w:sz="4" w:space="0" w:color="000000"/>
              <w:right w:val="single" w:sz="4" w:space="0" w:color="000000"/>
            </w:tcBorders>
            <w:shd w:val="clear" w:color="auto" w:fill="auto"/>
            <w:vAlign w:val="center"/>
          </w:tcPr>
          <w:p w14:paraId="4BCCC44D" w14:textId="77777777" w:rsidR="001F6F1E" w:rsidRDefault="001F6F1E" w:rsidP="001F6F1E">
            <w:pPr>
              <w:pStyle w:val="Normal1"/>
              <w:rPr>
                <w:rFonts w:ascii="Arial" w:hAnsi="Arial" w:cs="Arial"/>
              </w:rPr>
            </w:pPr>
            <w:r>
              <w:rPr>
                <w:rFonts w:ascii="Arial" w:hAnsi="Arial" w:cs="Arial"/>
              </w:rPr>
              <w:t xml:space="preserve">Foundations of </w:t>
            </w:r>
            <w:r w:rsidRPr="00A378AE">
              <w:rPr>
                <w:rFonts w:ascii="Arial" w:hAnsi="Arial" w:cs="Arial"/>
              </w:rPr>
              <w:t>Accessibility</w:t>
            </w:r>
          </w:p>
          <w:p w14:paraId="0310E9C7" w14:textId="0599B4F0" w:rsidR="00B3148C" w:rsidRPr="00B3148C" w:rsidRDefault="00B3148C" w:rsidP="001F6F1E">
            <w:pPr>
              <w:pStyle w:val="Normal1"/>
              <w:rPr>
                <w:rFonts w:ascii="Arial" w:hAnsi="Arial" w:cs="Arial"/>
                <w:b/>
                <w:bCs/>
              </w:rPr>
            </w:pPr>
            <w:r w:rsidRPr="00B3148C">
              <w:rPr>
                <w:rFonts w:ascii="Arial" w:hAnsi="Arial" w:cs="Arial"/>
                <w:b/>
                <w:bCs/>
              </w:rPr>
              <w:t>NOTE THAT THIS IS ELECTION DAY</w:t>
            </w:r>
          </w:p>
        </w:tc>
        <w:tc>
          <w:tcPr>
            <w:tcW w:w="2619" w:type="dxa"/>
            <w:tcBorders>
              <w:top w:val="single" w:sz="4" w:space="0" w:color="000000"/>
              <w:left w:val="single" w:sz="4" w:space="0" w:color="000000"/>
              <w:bottom w:val="single" w:sz="4" w:space="0" w:color="000000"/>
            </w:tcBorders>
            <w:shd w:val="clear" w:color="auto" w:fill="auto"/>
            <w:vAlign w:val="center"/>
          </w:tcPr>
          <w:p w14:paraId="3AE51D0F" w14:textId="06DB4A7B" w:rsidR="001F6F1E" w:rsidRPr="00A378AE" w:rsidRDefault="001F6F1E" w:rsidP="001F6F1E">
            <w:pPr>
              <w:pStyle w:val="Normal1"/>
              <w:rPr>
                <w:rFonts w:ascii="Arial" w:hAnsi="Arial" w:cs="Arial"/>
                <w:b/>
                <w:color w:val="000000"/>
              </w:rPr>
            </w:pPr>
          </w:p>
        </w:tc>
      </w:tr>
      <w:tr w:rsidR="001F6F1E" w:rsidRPr="00A378AE" w14:paraId="75614829" w14:textId="77777777">
        <w:trPr>
          <w:trHeight w:val="460"/>
        </w:trPr>
        <w:tc>
          <w:tcPr>
            <w:tcW w:w="877" w:type="dxa"/>
            <w:tcBorders>
              <w:bottom w:val="single" w:sz="4" w:space="0" w:color="000000"/>
              <w:right w:val="nil"/>
            </w:tcBorders>
            <w:shd w:val="clear" w:color="auto" w:fill="auto"/>
            <w:vAlign w:val="center"/>
          </w:tcPr>
          <w:p w14:paraId="31FBF790" w14:textId="6CF29B71" w:rsidR="001F6F1E" w:rsidRPr="00A378AE" w:rsidRDefault="001F6F1E" w:rsidP="001F6F1E">
            <w:pPr>
              <w:pStyle w:val="Normal1"/>
              <w:jc w:val="right"/>
              <w:rPr>
                <w:rFonts w:ascii="Arial" w:hAnsi="Arial" w:cs="Arial"/>
                <w:sz w:val="22"/>
                <w:szCs w:val="22"/>
              </w:rPr>
            </w:pPr>
            <w:r w:rsidRPr="00A378AE">
              <w:rPr>
                <w:rFonts w:ascii="Arial" w:hAnsi="Arial" w:cs="Arial"/>
                <w:sz w:val="22"/>
                <w:szCs w:val="22"/>
              </w:rPr>
              <w:t>1</w:t>
            </w:r>
            <w:r>
              <w:rPr>
                <w:rFonts w:ascii="Arial" w:hAnsi="Arial" w:cs="Arial"/>
                <w:sz w:val="22"/>
                <w:szCs w:val="22"/>
              </w:rPr>
              <w:t>1</w:t>
            </w:r>
            <w:r w:rsidRPr="00A378AE">
              <w:rPr>
                <w:rFonts w:ascii="Arial" w:hAnsi="Arial" w:cs="Arial"/>
                <w:sz w:val="22"/>
                <w:szCs w:val="22"/>
              </w:rPr>
              <w:t xml:space="preserve"> Tues</w:t>
            </w:r>
          </w:p>
        </w:tc>
        <w:tc>
          <w:tcPr>
            <w:tcW w:w="722" w:type="dxa"/>
            <w:tcBorders>
              <w:left w:val="nil"/>
              <w:bottom w:val="single" w:sz="4" w:space="0" w:color="000000"/>
            </w:tcBorders>
            <w:shd w:val="clear" w:color="auto" w:fill="auto"/>
            <w:vAlign w:val="center"/>
          </w:tcPr>
          <w:p w14:paraId="2A551CA4" w14:textId="2612F3DC"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11/10</w:t>
            </w:r>
          </w:p>
        </w:tc>
        <w:tc>
          <w:tcPr>
            <w:tcW w:w="1719" w:type="dxa"/>
            <w:tcBorders>
              <w:bottom w:val="single" w:sz="4" w:space="0" w:color="000000"/>
            </w:tcBorders>
            <w:shd w:val="clear" w:color="auto" w:fill="auto"/>
            <w:vAlign w:val="center"/>
          </w:tcPr>
          <w:p w14:paraId="1E389B71" w14:textId="69FBC84F" w:rsidR="001F6F1E" w:rsidRPr="00A378AE" w:rsidRDefault="001F6F1E" w:rsidP="001F6F1E">
            <w:pPr>
              <w:pStyle w:val="Normal1"/>
              <w:rPr>
                <w:rFonts w:ascii="Arial" w:hAnsi="Arial" w:cs="Arial"/>
                <w:b/>
                <w:color w:val="000000"/>
              </w:rPr>
            </w:pPr>
            <w:r>
              <w:rPr>
                <w:rFonts w:ascii="Arial" w:hAnsi="Arial" w:cs="Arial"/>
                <w:b/>
                <w:color w:val="000000"/>
              </w:rPr>
              <w:t xml:space="preserve">EDA </w:t>
            </w:r>
            <w:r w:rsidRPr="00A378AE">
              <w:rPr>
                <w:rFonts w:ascii="Arial" w:hAnsi="Arial" w:cs="Arial"/>
                <w:b/>
                <w:color w:val="000000"/>
              </w:rPr>
              <w:t>4, 8</w:t>
            </w:r>
          </w:p>
        </w:tc>
        <w:tc>
          <w:tcPr>
            <w:tcW w:w="4676" w:type="dxa"/>
            <w:tcBorders>
              <w:bottom w:val="single" w:sz="4" w:space="0" w:color="000000"/>
              <w:right w:val="single" w:sz="4" w:space="0" w:color="000000"/>
            </w:tcBorders>
            <w:shd w:val="clear" w:color="auto" w:fill="auto"/>
            <w:vAlign w:val="center"/>
          </w:tcPr>
          <w:p w14:paraId="7CB00C0C" w14:textId="395DC48D" w:rsidR="001F6F1E" w:rsidRPr="00A378AE" w:rsidRDefault="001F6F1E" w:rsidP="001F6F1E">
            <w:pPr>
              <w:pStyle w:val="Normal1"/>
              <w:rPr>
                <w:rFonts w:ascii="Arial" w:hAnsi="Arial" w:cs="Arial"/>
                <w:color w:val="000000"/>
              </w:rPr>
            </w:pPr>
            <w:r>
              <w:rPr>
                <w:rFonts w:ascii="Arial" w:hAnsi="Arial" w:cs="Arial"/>
                <w:color w:val="000000"/>
              </w:rPr>
              <w:t xml:space="preserve">Technical guidelines and evaluation methods for </w:t>
            </w:r>
            <w:r w:rsidRPr="00A378AE">
              <w:rPr>
                <w:rFonts w:ascii="Arial" w:hAnsi="Arial" w:cs="Arial"/>
                <w:color w:val="000000"/>
              </w:rPr>
              <w:t>Accessibility</w:t>
            </w:r>
          </w:p>
        </w:tc>
        <w:tc>
          <w:tcPr>
            <w:tcW w:w="2619" w:type="dxa"/>
            <w:tcBorders>
              <w:left w:val="single" w:sz="4" w:space="0" w:color="000000"/>
              <w:bottom w:val="single" w:sz="4" w:space="0" w:color="000000"/>
            </w:tcBorders>
            <w:shd w:val="clear" w:color="auto" w:fill="auto"/>
            <w:vAlign w:val="center"/>
          </w:tcPr>
          <w:p w14:paraId="08CB2BF0" w14:textId="5CEC28F4" w:rsidR="001F6F1E" w:rsidRPr="00A378AE" w:rsidRDefault="001F6F1E" w:rsidP="001F6F1E">
            <w:pPr>
              <w:pStyle w:val="Normal1"/>
              <w:rPr>
                <w:rFonts w:ascii="Arial" w:hAnsi="Arial" w:cs="Arial"/>
                <w:b/>
              </w:rPr>
            </w:pPr>
            <w:r>
              <w:rPr>
                <w:rFonts w:ascii="Arial" w:hAnsi="Arial" w:cs="Arial"/>
                <w:b/>
                <w:color w:val="000000"/>
              </w:rPr>
              <w:t>Usability evaluation report due</w:t>
            </w:r>
            <w:r w:rsidR="00190B9E">
              <w:rPr>
                <w:rFonts w:ascii="Arial" w:hAnsi="Arial" w:cs="Arial"/>
                <w:b/>
                <w:color w:val="000000"/>
              </w:rPr>
              <w:t xml:space="preserve"> by 5 PM on Nov 10</w:t>
            </w:r>
          </w:p>
        </w:tc>
      </w:tr>
      <w:tr w:rsidR="001F6F1E" w:rsidRPr="00A378AE" w14:paraId="01319737" w14:textId="77777777" w:rsidTr="006C2EE9">
        <w:trPr>
          <w:trHeight w:val="460"/>
        </w:trPr>
        <w:tc>
          <w:tcPr>
            <w:tcW w:w="877" w:type="dxa"/>
            <w:tcBorders>
              <w:top w:val="single" w:sz="4" w:space="0" w:color="000000"/>
              <w:right w:val="nil"/>
            </w:tcBorders>
            <w:shd w:val="clear" w:color="auto" w:fill="auto"/>
            <w:vAlign w:val="center"/>
          </w:tcPr>
          <w:p w14:paraId="301A5304" w14:textId="4A6AF773" w:rsidR="001F6F1E" w:rsidRPr="00A378AE" w:rsidRDefault="001F6F1E" w:rsidP="001F6F1E">
            <w:pPr>
              <w:pStyle w:val="Normal1"/>
              <w:jc w:val="right"/>
              <w:rPr>
                <w:rFonts w:ascii="Arial" w:hAnsi="Arial" w:cs="Arial"/>
                <w:sz w:val="22"/>
                <w:szCs w:val="22"/>
              </w:rPr>
            </w:pPr>
            <w:r w:rsidRPr="00A378AE">
              <w:rPr>
                <w:rFonts w:ascii="Arial" w:hAnsi="Arial" w:cs="Arial"/>
                <w:sz w:val="22"/>
                <w:szCs w:val="22"/>
              </w:rPr>
              <w:t>1</w:t>
            </w:r>
            <w:r>
              <w:rPr>
                <w:rFonts w:ascii="Arial" w:hAnsi="Arial" w:cs="Arial"/>
                <w:sz w:val="22"/>
                <w:szCs w:val="22"/>
              </w:rPr>
              <w:t>2</w:t>
            </w:r>
            <w:r w:rsidRPr="00A378AE">
              <w:rPr>
                <w:rFonts w:ascii="Arial" w:hAnsi="Arial" w:cs="Arial"/>
                <w:sz w:val="22"/>
                <w:szCs w:val="22"/>
              </w:rPr>
              <w:t xml:space="preserve"> Tues</w:t>
            </w:r>
          </w:p>
        </w:tc>
        <w:tc>
          <w:tcPr>
            <w:tcW w:w="722" w:type="dxa"/>
            <w:tcBorders>
              <w:top w:val="single" w:sz="4" w:space="0" w:color="000000"/>
              <w:left w:val="nil"/>
            </w:tcBorders>
            <w:shd w:val="clear" w:color="auto" w:fill="auto"/>
            <w:vAlign w:val="center"/>
          </w:tcPr>
          <w:p w14:paraId="7CEF9FAF" w14:textId="5A0BECAC"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11/17</w:t>
            </w:r>
          </w:p>
        </w:tc>
        <w:tc>
          <w:tcPr>
            <w:tcW w:w="1719" w:type="dxa"/>
            <w:tcBorders>
              <w:top w:val="single" w:sz="4" w:space="0" w:color="000000"/>
            </w:tcBorders>
            <w:shd w:val="clear" w:color="auto" w:fill="auto"/>
            <w:vAlign w:val="center"/>
          </w:tcPr>
          <w:p w14:paraId="6BA0D909" w14:textId="5E35BB0F" w:rsidR="001F6F1E" w:rsidRPr="00A378AE" w:rsidRDefault="001F6F1E" w:rsidP="001F6F1E">
            <w:pPr>
              <w:pStyle w:val="Normal1"/>
              <w:rPr>
                <w:rFonts w:ascii="Arial" w:hAnsi="Arial" w:cs="Arial"/>
                <w:b/>
                <w:color w:val="000000"/>
              </w:rPr>
            </w:pPr>
            <w:r w:rsidRPr="00A378AE">
              <w:rPr>
                <w:rFonts w:ascii="Arial" w:hAnsi="Arial" w:cs="Arial"/>
                <w:b/>
                <w:color w:val="000000"/>
              </w:rPr>
              <w:t>RMHCI 16</w:t>
            </w:r>
          </w:p>
        </w:tc>
        <w:tc>
          <w:tcPr>
            <w:tcW w:w="4676" w:type="dxa"/>
            <w:tcBorders>
              <w:top w:val="single" w:sz="4" w:space="0" w:color="000000"/>
              <w:right w:val="single" w:sz="4" w:space="0" w:color="000000"/>
            </w:tcBorders>
            <w:shd w:val="clear" w:color="auto" w:fill="auto"/>
            <w:vAlign w:val="center"/>
          </w:tcPr>
          <w:p w14:paraId="37AED96E" w14:textId="407BFB9E" w:rsidR="001F6F1E" w:rsidRPr="00A378AE" w:rsidRDefault="001F6F1E" w:rsidP="001F6F1E">
            <w:pPr>
              <w:pStyle w:val="Normal1"/>
              <w:rPr>
                <w:rFonts w:ascii="Arial" w:hAnsi="Arial" w:cs="Arial"/>
                <w:color w:val="000000"/>
              </w:rPr>
            </w:pPr>
            <w:r>
              <w:rPr>
                <w:rFonts w:ascii="Arial" w:hAnsi="Arial" w:cs="Arial"/>
                <w:color w:val="000000"/>
              </w:rPr>
              <w:t xml:space="preserve">Methods and logistics for involving people with disabilities in research and design </w:t>
            </w:r>
          </w:p>
        </w:tc>
        <w:tc>
          <w:tcPr>
            <w:tcW w:w="2619" w:type="dxa"/>
            <w:tcBorders>
              <w:left w:val="single" w:sz="4" w:space="0" w:color="000000"/>
              <w:bottom w:val="single" w:sz="4" w:space="0" w:color="000000"/>
            </w:tcBorders>
            <w:shd w:val="clear" w:color="auto" w:fill="auto"/>
            <w:vAlign w:val="center"/>
          </w:tcPr>
          <w:p w14:paraId="49D811D9" w14:textId="77777777" w:rsidR="001F6F1E" w:rsidRPr="00A378AE" w:rsidRDefault="001F6F1E" w:rsidP="001F6F1E">
            <w:pPr>
              <w:pStyle w:val="Normal1"/>
              <w:rPr>
                <w:rFonts w:ascii="Arial" w:hAnsi="Arial" w:cs="Arial"/>
                <w:b/>
              </w:rPr>
            </w:pPr>
          </w:p>
        </w:tc>
      </w:tr>
      <w:tr w:rsidR="00292E3B" w:rsidRPr="00A378AE" w14:paraId="20A3E0F4" w14:textId="77777777" w:rsidTr="006C2EE9">
        <w:trPr>
          <w:trHeight w:val="460"/>
        </w:trPr>
        <w:tc>
          <w:tcPr>
            <w:tcW w:w="10613" w:type="dxa"/>
            <w:gridSpan w:val="5"/>
            <w:tcBorders>
              <w:top w:val="single" w:sz="4" w:space="0" w:color="000000"/>
            </w:tcBorders>
            <w:shd w:val="clear" w:color="auto" w:fill="auto"/>
            <w:vAlign w:val="center"/>
          </w:tcPr>
          <w:p w14:paraId="5A08DA19" w14:textId="6E87C170" w:rsidR="00292E3B" w:rsidRPr="00A378AE" w:rsidRDefault="00292E3B" w:rsidP="001F6F1E">
            <w:pPr>
              <w:pStyle w:val="Normal1"/>
              <w:jc w:val="center"/>
              <w:rPr>
                <w:rFonts w:ascii="Arial" w:hAnsi="Arial" w:cs="Arial"/>
                <w:b/>
              </w:rPr>
            </w:pPr>
            <w:r w:rsidRPr="00590CC2">
              <w:rPr>
                <w:rFonts w:ascii="Arial" w:hAnsi="Arial" w:cs="Arial"/>
                <w:b/>
              </w:rPr>
              <w:t>Part 4: Special topics</w:t>
            </w:r>
          </w:p>
        </w:tc>
      </w:tr>
      <w:tr w:rsidR="001F6F1E" w:rsidRPr="00A378AE" w14:paraId="2E98F2EE" w14:textId="77777777">
        <w:trPr>
          <w:trHeight w:val="300"/>
        </w:trPr>
        <w:tc>
          <w:tcPr>
            <w:tcW w:w="877" w:type="dxa"/>
            <w:tcBorders>
              <w:bottom w:val="single" w:sz="4" w:space="0" w:color="000000"/>
              <w:right w:val="nil"/>
            </w:tcBorders>
            <w:shd w:val="clear" w:color="auto" w:fill="auto"/>
            <w:vAlign w:val="center"/>
          </w:tcPr>
          <w:p w14:paraId="6682C33D" w14:textId="526462BF" w:rsidR="001F6F1E" w:rsidRPr="00A378AE" w:rsidRDefault="001F6F1E" w:rsidP="001F6F1E">
            <w:pPr>
              <w:pStyle w:val="Normal1"/>
              <w:jc w:val="right"/>
              <w:rPr>
                <w:rFonts w:ascii="Arial" w:hAnsi="Arial" w:cs="Arial"/>
                <w:sz w:val="22"/>
                <w:szCs w:val="22"/>
              </w:rPr>
            </w:pPr>
            <w:r w:rsidRPr="00A378AE">
              <w:rPr>
                <w:rFonts w:ascii="Arial" w:hAnsi="Arial" w:cs="Arial"/>
                <w:sz w:val="22"/>
                <w:szCs w:val="22"/>
              </w:rPr>
              <w:t>1</w:t>
            </w:r>
            <w:r>
              <w:rPr>
                <w:rFonts w:ascii="Arial" w:hAnsi="Arial" w:cs="Arial"/>
                <w:sz w:val="22"/>
                <w:szCs w:val="22"/>
              </w:rPr>
              <w:t>3</w:t>
            </w:r>
            <w:r w:rsidRPr="00A378AE">
              <w:rPr>
                <w:rFonts w:ascii="Arial" w:hAnsi="Arial" w:cs="Arial"/>
                <w:sz w:val="22"/>
                <w:szCs w:val="22"/>
              </w:rPr>
              <w:t xml:space="preserve"> Tues </w:t>
            </w:r>
          </w:p>
        </w:tc>
        <w:tc>
          <w:tcPr>
            <w:tcW w:w="722" w:type="dxa"/>
            <w:tcBorders>
              <w:left w:val="nil"/>
              <w:bottom w:val="single" w:sz="4" w:space="0" w:color="000000"/>
            </w:tcBorders>
            <w:shd w:val="clear" w:color="auto" w:fill="auto"/>
            <w:vAlign w:val="center"/>
          </w:tcPr>
          <w:p w14:paraId="4188E616" w14:textId="7BCDCFD9"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11/24</w:t>
            </w:r>
          </w:p>
        </w:tc>
        <w:tc>
          <w:tcPr>
            <w:tcW w:w="1719" w:type="dxa"/>
            <w:tcBorders>
              <w:bottom w:val="single" w:sz="4" w:space="0" w:color="000000"/>
            </w:tcBorders>
            <w:shd w:val="clear" w:color="auto" w:fill="auto"/>
            <w:vAlign w:val="center"/>
          </w:tcPr>
          <w:p w14:paraId="3BEFA0A6" w14:textId="59BEC00E" w:rsidR="001F6F1E" w:rsidRPr="00A378AE" w:rsidRDefault="001F6F1E" w:rsidP="001F6F1E">
            <w:pPr>
              <w:pStyle w:val="Normal1"/>
              <w:rPr>
                <w:rFonts w:ascii="Arial" w:hAnsi="Arial" w:cs="Arial"/>
                <w:b/>
                <w:color w:val="000000"/>
              </w:rPr>
            </w:pPr>
            <w:r>
              <w:rPr>
                <w:rFonts w:ascii="Arial" w:hAnsi="Arial" w:cs="Arial"/>
                <w:b/>
                <w:color w:val="000000"/>
              </w:rPr>
              <w:t>Readings on ELMS</w:t>
            </w:r>
          </w:p>
        </w:tc>
        <w:tc>
          <w:tcPr>
            <w:tcW w:w="4676" w:type="dxa"/>
            <w:tcBorders>
              <w:bottom w:val="single" w:sz="4" w:space="0" w:color="000000"/>
              <w:right w:val="single" w:sz="4" w:space="0" w:color="000000"/>
            </w:tcBorders>
            <w:shd w:val="clear" w:color="auto" w:fill="auto"/>
            <w:vAlign w:val="center"/>
          </w:tcPr>
          <w:p w14:paraId="72F2E528" w14:textId="4868F25B" w:rsidR="001F6F1E" w:rsidRPr="00A378AE" w:rsidRDefault="001F6F1E" w:rsidP="001F6F1E">
            <w:pPr>
              <w:pStyle w:val="Normal1"/>
              <w:rPr>
                <w:rFonts w:ascii="Arial" w:hAnsi="Arial" w:cs="Arial"/>
              </w:rPr>
            </w:pPr>
            <w:r w:rsidRPr="00A378AE">
              <w:rPr>
                <w:rFonts w:ascii="Arial" w:hAnsi="Arial" w:cs="Arial"/>
              </w:rPr>
              <w:t>Law</w:t>
            </w:r>
            <w:r>
              <w:rPr>
                <w:rFonts w:ascii="Arial" w:hAnsi="Arial" w:cs="Arial"/>
              </w:rPr>
              <w:t>, Policy,</w:t>
            </w:r>
            <w:r w:rsidRPr="00A378AE">
              <w:rPr>
                <w:rFonts w:ascii="Arial" w:hAnsi="Arial" w:cs="Arial"/>
              </w:rPr>
              <w:t xml:space="preserve"> and HCI </w:t>
            </w:r>
          </w:p>
        </w:tc>
        <w:tc>
          <w:tcPr>
            <w:tcW w:w="2619" w:type="dxa"/>
            <w:tcBorders>
              <w:left w:val="single" w:sz="4" w:space="0" w:color="000000"/>
              <w:bottom w:val="single" w:sz="4" w:space="0" w:color="000000"/>
            </w:tcBorders>
            <w:shd w:val="clear" w:color="auto" w:fill="auto"/>
            <w:vAlign w:val="center"/>
          </w:tcPr>
          <w:p w14:paraId="6B4E1C1A" w14:textId="4A6CA7CF" w:rsidR="001F6F1E" w:rsidRPr="00A378AE" w:rsidRDefault="001F6F1E" w:rsidP="001F6F1E">
            <w:pPr>
              <w:pStyle w:val="Normal1"/>
              <w:rPr>
                <w:rFonts w:ascii="Arial" w:hAnsi="Arial" w:cs="Arial"/>
                <w:b/>
              </w:rPr>
            </w:pPr>
          </w:p>
        </w:tc>
      </w:tr>
      <w:tr w:rsidR="001F6F1E" w:rsidRPr="00A378AE" w14:paraId="33852509" w14:textId="77777777" w:rsidTr="006C2EE9">
        <w:trPr>
          <w:trHeight w:val="420"/>
        </w:trPr>
        <w:tc>
          <w:tcPr>
            <w:tcW w:w="877" w:type="dxa"/>
            <w:tcBorders>
              <w:bottom w:val="single" w:sz="4" w:space="0" w:color="000000"/>
              <w:right w:val="nil"/>
            </w:tcBorders>
            <w:shd w:val="clear" w:color="auto" w:fill="auto"/>
            <w:vAlign w:val="center"/>
          </w:tcPr>
          <w:p w14:paraId="3CAC5413" w14:textId="0C5B9FD8" w:rsidR="001F6F1E" w:rsidRPr="00A378AE" w:rsidRDefault="001F6F1E" w:rsidP="001F6F1E">
            <w:pPr>
              <w:pStyle w:val="Normal1"/>
              <w:jc w:val="right"/>
              <w:rPr>
                <w:rFonts w:ascii="Arial" w:hAnsi="Arial" w:cs="Arial"/>
                <w:sz w:val="22"/>
                <w:szCs w:val="22"/>
              </w:rPr>
            </w:pPr>
            <w:r w:rsidRPr="00A378AE">
              <w:rPr>
                <w:rFonts w:ascii="Arial" w:hAnsi="Arial" w:cs="Arial"/>
                <w:sz w:val="22"/>
                <w:szCs w:val="22"/>
              </w:rPr>
              <w:t>1</w:t>
            </w:r>
            <w:r>
              <w:rPr>
                <w:rFonts w:ascii="Arial" w:hAnsi="Arial" w:cs="Arial"/>
                <w:sz w:val="22"/>
                <w:szCs w:val="22"/>
              </w:rPr>
              <w:t>4</w:t>
            </w:r>
            <w:r w:rsidRPr="00A378AE">
              <w:rPr>
                <w:rFonts w:ascii="Arial" w:hAnsi="Arial" w:cs="Arial"/>
                <w:sz w:val="22"/>
                <w:szCs w:val="22"/>
              </w:rPr>
              <w:t xml:space="preserve"> Tues</w:t>
            </w:r>
          </w:p>
        </w:tc>
        <w:tc>
          <w:tcPr>
            <w:tcW w:w="722" w:type="dxa"/>
            <w:tcBorders>
              <w:left w:val="nil"/>
              <w:bottom w:val="single" w:sz="4" w:space="0" w:color="000000"/>
            </w:tcBorders>
            <w:shd w:val="clear" w:color="auto" w:fill="auto"/>
            <w:vAlign w:val="center"/>
          </w:tcPr>
          <w:p w14:paraId="3A223EE9" w14:textId="53F0E0BE"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12/1</w:t>
            </w:r>
          </w:p>
        </w:tc>
        <w:tc>
          <w:tcPr>
            <w:tcW w:w="1719" w:type="dxa"/>
            <w:tcBorders>
              <w:bottom w:val="single" w:sz="4" w:space="0" w:color="000000"/>
            </w:tcBorders>
            <w:shd w:val="clear" w:color="auto" w:fill="auto"/>
            <w:vAlign w:val="center"/>
          </w:tcPr>
          <w:p w14:paraId="4ED43A99" w14:textId="05C2547D" w:rsidR="001F6F1E" w:rsidRPr="00A378AE" w:rsidRDefault="001F6F1E" w:rsidP="001F6F1E">
            <w:pPr>
              <w:pStyle w:val="Normal1"/>
              <w:rPr>
                <w:rFonts w:ascii="Arial" w:hAnsi="Arial" w:cs="Arial"/>
                <w:b/>
                <w:color w:val="000000"/>
              </w:rPr>
            </w:pPr>
            <w:r>
              <w:rPr>
                <w:rFonts w:ascii="Arial" w:hAnsi="Arial" w:cs="Arial"/>
                <w:b/>
                <w:color w:val="000000"/>
              </w:rPr>
              <w:t>Readings on ELMS</w:t>
            </w:r>
          </w:p>
        </w:tc>
        <w:tc>
          <w:tcPr>
            <w:tcW w:w="4676" w:type="dxa"/>
            <w:tcBorders>
              <w:bottom w:val="single" w:sz="4" w:space="0" w:color="000000"/>
              <w:right w:val="single" w:sz="4" w:space="0" w:color="000000"/>
            </w:tcBorders>
            <w:shd w:val="clear" w:color="auto" w:fill="auto"/>
            <w:vAlign w:val="center"/>
          </w:tcPr>
          <w:p w14:paraId="3ED8E423" w14:textId="50F30926" w:rsidR="001F6F1E" w:rsidRPr="00A378AE" w:rsidRDefault="001F6F1E" w:rsidP="001F6F1E">
            <w:pPr>
              <w:pStyle w:val="Normal1"/>
              <w:rPr>
                <w:rFonts w:ascii="Arial" w:hAnsi="Arial" w:cs="Arial"/>
                <w:color w:val="000000"/>
              </w:rPr>
            </w:pPr>
            <w:r w:rsidRPr="00A378AE">
              <w:rPr>
                <w:rFonts w:ascii="Arial" w:hAnsi="Arial" w:cs="Arial"/>
                <w:color w:val="000000"/>
              </w:rPr>
              <w:t>HCI in Developing Areas</w:t>
            </w:r>
            <w:r>
              <w:rPr>
                <w:rFonts w:ascii="Arial" w:hAnsi="Arial" w:cs="Arial"/>
                <w:color w:val="000000"/>
              </w:rPr>
              <w:t>,</w:t>
            </w:r>
            <w:r w:rsidRPr="00A378AE">
              <w:rPr>
                <w:rFonts w:ascii="Arial" w:hAnsi="Arial" w:cs="Arial"/>
                <w:color w:val="000000"/>
              </w:rPr>
              <w:t xml:space="preserve"> Vulnerable Populations</w:t>
            </w:r>
            <w:r>
              <w:rPr>
                <w:rFonts w:ascii="Arial" w:hAnsi="Arial" w:cs="Arial"/>
                <w:color w:val="000000"/>
              </w:rPr>
              <w:t>, and Social Justice</w:t>
            </w:r>
            <w:r w:rsidRPr="00A378AE">
              <w:rPr>
                <w:rFonts w:ascii="Arial" w:hAnsi="Arial" w:cs="Arial"/>
                <w:color w:val="000000"/>
              </w:rPr>
              <w:t xml:space="preserve">  </w:t>
            </w:r>
          </w:p>
        </w:tc>
        <w:tc>
          <w:tcPr>
            <w:tcW w:w="2619" w:type="dxa"/>
            <w:tcBorders>
              <w:left w:val="single" w:sz="4" w:space="0" w:color="000000"/>
              <w:bottom w:val="single" w:sz="4" w:space="0" w:color="000000"/>
            </w:tcBorders>
            <w:shd w:val="clear" w:color="auto" w:fill="auto"/>
            <w:vAlign w:val="center"/>
          </w:tcPr>
          <w:p w14:paraId="21B4E36A" w14:textId="456E9820" w:rsidR="001F6F1E" w:rsidRPr="00A378AE" w:rsidRDefault="001F6F1E" w:rsidP="001F6F1E">
            <w:pPr>
              <w:pStyle w:val="Normal1"/>
              <w:rPr>
                <w:rFonts w:ascii="Arial" w:hAnsi="Arial" w:cs="Arial"/>
              </w:rPr>
            </w:pPr>
          </w:p>
        </w:tc>
      </w:tr>
      <w:tr w:rsidR="001F6F1E" w:rsidRPr="00A378AE" w14:paraId="280C53FE" w14:textId="77777777">
        <w:trPr>
          <w:trHeight w:val="460"/>
        </w:trPr>
        <w:tc>
          <w:tcPr>
            <w:tcW w:w="877" w:type="dxa"/>
            <w:tcBorders>
              <w:right w:val="nil"/>
            </w:tcBorders>
            <w:shd w:val="clear" w:color="auto" w:fill="auto"/>
            <w:vAlign w:val="center"/>
          </w:tcPr>
          <w:p w14:paraId="5F0CFDC3" w14:textId="24691997" w:rsidR="001F6F1E" w:rsidRPr="00A378AE" w:rsidRDefault="001F6F1E" w:rsidP="001F6F1E">
            <w:pPr>
              <w:pStyle w:val="Normal1"/>
              <w:jc w:val="right"/>
              <w:rPr>
                <w:rFonts w:ascii="Arial" w:hAnsi="Arial" w:cs="Arial"/>
                <w:sz w:val="22"/>
                <w:szCs w:val="22"/>
              </w:rPr>
            </w:pPr>
            <w:r>
              <w:rPr>
                <w:rFonts w:ascii="Arial" w:hAnsi="Arial" w:cs="Arial"/>
                <w:sz w:val="22"/>
                <w:szCs w:val="22"/>
              </w:rPr>
              <w:t xml:space="preserve">15 </w:t>
            </w:r>
            <w:r w:rsidRPr="00A378AE">
              <w:rPr>
                <w:rFonts w:ascii="Arial" w:hAnsi="Arial" w:cs="Arial"/>
                <w:sz w:val="22"/>
                <w:szCs w:val="22"/>
              </w:rPr>
              <w:t>Tues</w:t>
            </w:r>
          </w:p>
        </w:tc>
        <w:tc>
          <w:tcPr>
            <w:tcW w:w="722" w:type="dxa"/>
            <w:tcBorders>
              <w:left w:val="nil"/>
            </w:tcBorders>
            <w:shd w:val="clear" w:color="auto" w:fill="auto"/>
            <w:vAlign w:val="center"/>
          </w:tcPr>
          <w:p w14:paraId="1070062C" w14:textId="79CB2F38" w:rsidR="001F6F1E" w:rsidRPr="00A378AE" w:rsidRDefault="001F6F1E" w:rsidP="001F6F1E">
            <w:pPr>
              <w:pStyle w:val="Normal1"/>
              <w:rPr>
                <w:rFonts w:ascii="Arial" w:hAnsi="Arial" w:cs="Arial"/>
                <w:color w:val="000000"/>
                <w:sz w:val="22"/>
                <w:szCs w:val="22"/>
              </w:rPr>
            </w:pPr>
            <w:r w:rsidRPr="00A378AE">
              <w:rPr>
                <w:rFonts w:ascii="Arial" w:hAnsi="Arial" w:cs="Arial"/>
                <w:color w:val="000000"/>
                <w:sz w:val="22"/>
                <w:szCs w:val="22"/>
              </w:rPr>
              <w:t>12/8</w:t>
            </w:r>
          </w:p>
        </w:tc>
        <w:tc>
          <w:tcPr>
            <w:tcW w:w="1719" w:type="dxa"/>
            <w:shd w:val="clear" w:color="auto" w:fill="auto"/>
            <w:vAlign w:val="center"/>
          </w:tcPr>
          <w:p w14:paraId="34A981C7" w14:textId="061A557F" w:rsidR="001F6F1E" w:rsidRPr="00A378AE" w:rsidRDefault="001F6F1E" w:rsidP="001F6F1E">
            <w:pPr>
              <w:pStyle w:val="Normal1"/>
              <w:rPr>
                <w:rFonts w:ascii="Arial" w:hAnsi="Arial" w:cs="Arial"/>
                <w:b/>
              </w:rPr>
            </w:pPr>
          </w:p>
        </w:tc>
        <w:tc>
          <w:tcPr>
            <w:tcW w:w="4676" w:type="dxa"/>
            <w:tcBorders>
              <w:right w:val="single" w:sz="4" w:space="0" w:color="000000"/>
            </w:tcBorders>
            <w:shd w:val="clear" w:color="auto" w:fill="auto"/>
            <w:vAlign w:val="center"/>
          </w:tcPr>
          <w:p w14:paraId="0B22F264" w14:textId="5EBEEBC8" w:rsidR="001F6F1E" w:rsidRPr="001F6F1E" w:rsidRDefault="001F6F1E" w:rsidP="001F6F1E">
            <w:pPr>
              <w:pStyle w:val="Normal1"/>
              <w:rPr>
                <w:rFonts w:ascii="Arial" w:hAnsi="Arial" w:cs="Arial"/>
                <w:bCs/>
                <w:color w:val="000000"/>
              </w:rPr>
            </w:pPr>
            <w:r w:rsidRPr="001F6F1E">
              <w:rPr>
                <w:rFonts w:ascii="Arial" w:hAnsi="Arial" w:cs="Arial"/>
                <w:bCs/>
                <w:color w:val="000000"/>
              </w:rPr>
              <w:t>Summary and wrap-up, synthesis of this course with other courses</w:t>
            </w:r>
          </w:p>
        </w:tc>
        <w:tc>
          <w:tcPr>
            <w:tcW w:w="2619" w:type="dxa"/>
            <w:tcBorders>
              <w:left w:val="single" w:sz="4" w:space="0" w:color="000000"/>
            </w:tcBorders>
            <w:shd w:val="clear" w:color="auto" w:fill="auto"/>
            <w:vAlign w:val="center"/>
          </w:tcPr>
          <w:p w14:paraId="56B99169" w14:textId="7912FE59" w:rsidR="001F6F1E" w:rsidRPr="00A378AE" w:rsidRDefault="001F6F1E" w:rsidP="001F6F1E">
            <w:pPr>
              <w:pStyle w:val="Normal1"/>
              <w:rPr>
                <w:rFonts w:ascii="Arial" w:hAnsi="Arial" w:cs="Arial"/>
                <w:b/>
              </w:rPr>
            </w:pPr>
            <w:r>
              <w:rPr>
                <w:rFonts w:ascii="Arial" w:hAnsi="Arial" w:cs="Arial"/>
                <w:b/>
                <w:color w:val="000000"/>
              </w:rPr>
              <w:t>Accessibility testing report due</w:t>
            </w:r>
            <w:r w:rsidR="002242E2">
              <w:rPr>
                <w:rFonts w:ascii="Arial" w:hAnsi="Arial" w:cs="Arial"/>
                <w:b/>
                <w:color w:val="000000"/>
              </w:rPr>
              <w:t xml:space="preserve"> by 5 PM on Dec 8</w:t>
            </w:r>
          </w:p>
        </w:tc>
      </w:tr>
    </w:tbl>
    <w:p w14:paraId="256B6764" w14:textId="77777777" w:rsidR="00530460" w:rsidRPr="00A378AE" w:rsidRDefault="00530460">
      <w:pPr>
        <w:pStyle w:val="Normal1"/>
        <w:rPr>
          <w:rFonts w:ascii="Arial" w:hAnsi="Arial" w:cs="Arial"/>
          <w:b/>
          <w:sz w:val="20"/>
          <w:szCs w:val="20"/>
        </w:rPr>
      </w:pPr>
    </w:p>
    <w:p w14:paraId="4D834785" w14:textId="02BB4988" w:rsidR="00E80202" w:rsidRPr="00A378AE" w:rsidRDefault="00F63735" w:rsidP="00F8632A">
      <w:pPr>
        <w:pStyle w:val="Normal1"/>
        <w:rPr>
          <w:rFonts w:ascii="Arial" w:hAnsi="Arial" w:cs="Arial"/>
          <w:sz w:val="20"/>
          <w:szCs w:val="20"/>
        </w:rPr>
      </w:pPr>
      <w:r w:rsidRPr="00A378AE">
        <w:rPr>
          <w:rFonts w:ascii="Arial" w:hAnsi="Arial" w:cs="Arial"/>
          <w:b/>
          <w:sz w:val="20"/>
          <w:szCs w:val="20"/>
        </w:rPr>
        <w:t>Note</w:t>
      </w:r>
      <w:r w:rsidRPr="00A378AE">
        <w:rPr>
          <w:rFonts w:ascii="Arial" w:hAnsi="Arial" w:cs="Arial"/>
          <w:sz w:val="20"/>
          <w:szCs w:val="20"/>
        </w:rPr>
        <w:t xml:space="preserve">: This is a tentative schedule, and subject to change as necessary – </w:t>
      </w:r>
      <w:r w:rsidR="00D12047">
        <w:rPr>
          <w:rFonts w:ascii="Arial" w:hAnsi="Arial" w:cs="Arial"/>
          <w:sz w:val="20"/>
          <w:szCs w:val="20"/>
        </w:rPr>
        <w:t xml:space="preserve">please </w:t>
      </w:r>
      <w:r w:rsidRPr="00A378AE">
        <w:rPr>
          <w:rFonts w:ascii="Arial" w:hAnsi="Arial" w:cs="Arial"/>
          <w:sz w:val="20"/>
          <w:szCs w:val="20"/>
        </w:rPr>
        <w:t>monitor the course ELMS page for current deadlines.  In the unlikely event of a prolonged university closing, or an extended absence from the university, adjustments to the course schedule, deadlines, and assignments will be made based on the duration of the closing and the specific dates missed.</w:t>
      </w:r>
    </w:p>
    <w:p w14:paraId="73D414B2" w14:textId="77777777" w:rsidR="002467E8" w:rsidRPr="00A378AE" w:rsidRDefault="002467E8">
      <w:pPr>
        <w:pStyle w:val="Normal1"/>
        <w:rPr>
          <w:rFonts w:ascii="Arial" w:hAnsi="Arial" w:cs="Arial"/>
        </w:rPr>
      </w:pPr>
    </w:p>
    <w:sectPr w:rsidR="002467E8" w:rsidRPr="00A378AE">
      <w:type w:val="continuous"/>
      <w:pgSz w:w="12240" w:h="15840"/>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4893" w14:textId="77777777" w:rsidR="00124D41" w:rsidRDefault="00124D41">
      <w:r>
        <w:separator/>
      </w:r>
    </w:p>
  </w:endnote>
  <w:endnote w:type="continuationSeparator" w:id="0">
    <w:p w14:paraId="03FEF017" w14:textId="77777777" w:rsidR="00124D41" w:rsidRDefault="0012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CBC0" w14:textId="77777777" w:rsidR="00941D94" w:rsidRDefault="00941D94">
    <w:pPr>
      <w:pStyle w:val="Normal1"/>
      <w:pBdr>
        <w:top w:val="nil"/>
        <w:left w:val="nil"/>
        <w:bottom w:val="nil"/>
        <w:right w:val="nil"/>
        <w:between w:val="nil"/>
      </w:pBdr>
      <w:tabs>
        <w:tab w:val="center" w:pos="4680"/>
        <w:tab w:val="right" w:pos="9360"/>
      </w:tabs>
      <w:jc w:val="right"/>
      <w:rPr>
        <w:color w:val="7F7F7F"/>
        <w:sz w:val="18"/>
        <w:szCs w:val="18"/>
      </w:rPr>
    </w:pPr>
    <w:r>
      <w:rPr>
        <w:color w:val="7F7F7F"/>
        <w:sz w:val="18"/>
        <w:szCs w:val="18"/>
      </w:rPr>
      <w:t>Page</w:t>
    </w:r>
    <w:r>
      <w:rPr>
        <w:rFonts w:ascii="Times New Roman" w:eastAsia="Times New Roman" w:hAnsi="Times New Roman" w:cs="Times New Roman"/>
        <w:color w:val="7F7F7F"/>
        <w:sz w:val="18"/>
        <w:szCs w:val="18"/>
      </w:rPr>
      <w:t xml:space="preserve"> </w:t>
    </w:r>
    <w:r>
      <w:rPr>
        <w:rFonts w:ascii="Times New Roman" w:eastAsia="Times New Roman" w:hAnsi="Times New Roman" w:cs="Times New Roman"/>
        <w:color w:val="7F7F7F"/>
        <w:sz w:val="18"/>
        <w:szCs w:val="18"/>
      </w:rPr>
      <w:fldChar w:fldCharType="begin"/>
    </w:r>
    <w:r>
      <w:rPr>
        <w:rFonts w:ascii="Times New Roman" w:eastAsia="Times New Roman" w:hAnsi="Times New Roman" w:cs="Times New Roman"/>
        <w:color w:val="7F7F7F"/>
        <w:sz w:val="18"/>
        <w:szCs w:val="18"/>
      </w:rPr>
      <w:instrText>PAGE</w:instrText>
    </w:r>
    <w:r>
      <w:rPr>
        <w:rFonts w:ascii="Times New Roman" w:eastAsia="Times New Roman" w:hAnsi="Times New Roman" w:cs="Times New Roman"/>
        <w:color w:val="7F7F7F"/>
        <w:sz w:val="18"/>
        <w:szCs w:val="18"/>
      </w:rPr>
      <w:fldChar w:fldCharType="separate"/>
    </w:r>
    <w:r w:rsidR="00C263C8">
      <w:rPr>
        <w:rFonts w:ascii="Times New Roman" w:eastAsia="Times New Roman" w:hAnsi="Times New Roman" w:cs="Times New Roman"/>
        <w:noProof/>
        <w:color w:val="7F7F7F"/>
        <w:sz w:val="18"/>
        <w:szCs w:val="18"/>
      </w:rPr>
      <w:t>3</w:t>
    </w:r>
    <w:r>
      <w:rPr>
        <w:rFonts w:ascii="Times New Roman" w:eastAsia="Times New Roman" w:hAnsi="Times New Roman" w:cs="Times New Roman"/>
        <w:color w:val="7F7F7F"/>
        <w:sz w:val="18"/>
        <w:szCs w:val="18"/>
      </w:rPr>
      <w:fldChar w:fldCharType="end"/>
    </w:r>
    <w:r>
      <w:rPr>
        <w:rFonts w:ascii="Times New Roman" w:eastAsia="Times New Roman" w:hAnsi="Times New Roman" w:cs="Times New Roman"/>
        <w:color w:val="7F7F7F"/>
        <w:sz w:val="18"/>
        <w:szCs w:val="18"/>
      </w:rPr>
      <w:t xml:space="preserve"> of </w:t>
    </w:r>
    <w:r>
      <w:rPr>
        <w:rFonts w:ascii="Times New Roman" w:eastAsia="Times New Roman" w:hAnsi="Times New Roman" w:cs="Times New Roman"/>
        <w:color w:val="7F7F7F"/>
        <w:sz w:val="18"/>
        <w:szCs w:val="18"/>
      </w:rPr>
      <w:fldChar w:fldCharType="begin"/>
    </w:r>
    <w:r>
      <w:rPr>
        <w:rFonts w:ascii="Times New Roman" w:eastAsia="Times New Roman" w:hAnsi="Times New Roman" w:cs="Times New Roman"/>
        <w:color w:val="7F7F7F"/>
        <w:sz w:val="18"/>
        <w:szCs w:val="18"/>
      </w:rPr>
      <w:instrText>NUMPAGES</w:instrText>
    </w:r>
    <w:r>
      <w:rPr>
        <w:rFonts w:ascii="Times New Roman" w:eastAsia="Times New Roman" w:hAnsi="Times New Roman" w:cs="Times New Roman"/>
        <w:color w:val="7F7F7F"/>
        <w:sz w:val="18"/>
        <w:szCs w:val="18"/>
      </w:rPr>
      <w:fldChar w:fldCharType="separate"/>
    </w:r>
    <w:r w:rsidR="00C263C8">
      <w:rPr>
        <w:rFonts w:ascii="Times New Roman" w:eastAsia="Times New Roman" w:hAnsi="Times New Roman" w:cs="Times New Roman"/>
        <w:noProof/>
        <w:color w:val="7F7F7F"/>
        <w:sz w:val="18"/>
        <w:szCs w:val="18"/>
      </w:rPr>
      <w:t>8</w:t>
    </w:r>
    <w:r>
      <w:rPr>
        <w:rFonts w:ascii="Times New Roman" w:eastAsia="Times New Roman" w:hAnsi="Times New Roman" w:cs="Times New Roman"/>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E752" w14:textId="77777777" w:rsidR="00124D41" w:rsidRDefault="00124D41">
      <w:r>
        <w:separator/>
      </w:r>
    </w:p>
  </w:footnote>
  <w:footnote w:type="continuationSeparator" w:id="0">
    <w:p w14:paraId="24424E76" w14:textId="77777777" w:rsidR="00124D41" w:rsidRDefault="0012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3E59" w14:textId="77777777" w:rsidR="00941D94" w:rsidRDefault="00941D94">
    <w:pPr>
      <w:pStyle w:val="Normal1"/>
      <w:widowControl w:val="0"/>
      <w:pBdr>
        <w:top w:val="nil"/>
        <w:left w:val="nil"/>
        <w:bottom w:val="nil"/>
        <w:right w:val="nil"/>
        <w:between w:val="nil"/>
      </w:pBdr>
      <w:spacing w:line="276" w:lineRule="auto"/>
      <w:rPr>
        <w:color w:val="7F7F7F"/>
        <w:sz w:val="18"/>
        <w:szCs w:val="18"/>
      </w:rPr>
    </w:pPr>
  </w:p>
  <w:tbl>
    <w:tblPr>
      <w:tblStyle w:val="a4"/>
      <w:tblW w:w="10794" w:type="dxa"/>
      <w:tblBorders>
        <w:top w:val="nil"/>
        <w:left w:val="nil"/>
        <w:bottom w:val="nil"/>
        <w:right w:val="nil"/>
        <w:insideH w:val="nil"/>
        <w:insideV w:val="nil"/>
      </w:tblBorders>
      <w:tblLayout w:type="fixed"/>
      <w:tblLook w:val="0400" w:firstRow="0" w:lastRow="0" w:firstColumn="0" w:lastColumn="0" w:noHBand="0" w:noVBand="1"/>
    </w:tblPr>
    <w:tblGrid>
      <w:gridCol w:w="1329"/>
      <w:gridCol w:w="6765"/>
      <w:gridCol w:w="2700"/>
    </w:tblGrid>
    <w:tr w:rsidR="00941D94" w14:paraId="029CE7F1" w14:textId="77777777">
      <w:trPr>
        <w:trHeight w:val="1060"/>
      </w:trPr>
      <w:tc>
        <w:tcPr>
          <w:tcW w:w="1329" w:type="dxa"/>
        </w:tcPr>
        <w:p w14:paraId="2C85AF6E" w14:textId="77777777" w:rsidR="00941D94" w:rsidRDefault="00941D94">
          <w:pPr>
            <w:pStyle w:val="Normal1"/>
            <w:pBdr>
              <w:top w:val="nil"/>
              <w:left w:val="nil"/>
              <w:bottom w:val="nil"/>
              <w:right w:val="nil"/>
              <w:between w:val="nil"/>
            </w:pBdr>
            <w:tabs>
              <w:tab w:val="center" w:pos="4680"/>
              <w:tab w:val="right" w:pos="9360"/>
            </w:tabs>
            <w:jc w:val="both"/>
            <w:rPr>
              <w:rFonts w:ascii="Garamond" w:eastAsia="Garamond" w:hAnsi="Garamond" w:cs="Garamond"/>
              <w:b/>
              <w:color w:val="000000"/>
              <w:sz w:val="28"/>
              <w:szCs w:val="28"/>
            </w:rPr>
          </w:pPr>
          <w:r>
            <w:rPr>
              <w:b/>
              <w:noProof/>
              <w:color w:val="000000"/>
              <w:sz w:val="28"/>
              <w:szCs w:val="28"/>
            </w:rPr>
            <w:drawing>
              <wp:inline distT="0" distB="0" distL="0" distR="0" wp14:anchorId="10160D9B" wp14:editId="7A2E33AC">
                <wp:extent cx="710947" cy="702187"/>
                <wp:effectExtent l="0" t="0" r="635" b="9525"/>
                <wp:docPr id="3" name="image1.png" title="University of Maryland Logo"/>
                <wp:cNvGraphicFramePr/>
                <a:graphic xmlns:a="http://schemas.openxmlformats.org/drawingml/2006/main">
                  <a:graphicData uri="http://schemas.openxmlformats.org/drawingml/2006/picture">
                    <pic:pic xmlns:pic="http://schemas.openxmlformats.org/drawingml/2006/picture">
                      <pic:nvPicPr>
                        <pic:cNvPr id="0" name="image1.png" descr="University of Maryland Logo"/>
                        <pic:cNvPicPr preferRelativeResize="0"/>
                      </pic:nvPicPr>
                      <pic:blipFill>
                        <a:blip r:embed="rId1"/>
                        <a:srcRect/>
                        <a:stretch>
                          <a:fillRect/>
                        </a:stretch>
                      </pic:blipFill>
                      <pic:spPr>
                        <a:xfrm>
                          <a:off x="0" y="0"/>
                          <a:ext cx="710947" cy="702187"/>
                        </a:xfrm>
                        <a:prstGeom prst="rect">
                          <a:avLst/>
                        </a:prstGeom>
                        <a:ln/>
                      </pic:spPr>
                    </pic:pic>
                  </a:graphicData>
                </a:graphic>
              </wp:inline>
            </w:drawing>
          </w:r>
        </w:p>
      </w:tc>
      <w:tc>
        <w:tcPr>
          <w:tcW w:w="6765" w:type="dxa"/>
        </w:tcPr>
        <w:p w14:paraId="1FA7D34C" w14:textId="77777777" w:rsidR="00941D94" w:rsidRDefault="00941D94">
          <w:pPr>
            <w:pStyle w:val="Normal1"/>
            <w:pBdr>
              <w:top w:val="nil"/>
              <w:left w:val="nil"/>
              <w:bottom w:val="nil"/>
              <w:right w:val="nil"/>
              <w:between w:val="nil"/>
            </w:pBdr>
            <w:tabs>
              <w:tab w:val="center" w:pos="4680"/>
              <w:tab w:val="right" w:pos="9360"/>
            </w:tabs>
            <w:rPr>
              <w:rFonts w:ascii="Arial" w:eastAsia="Arial" w:hAnsi="Arial" w:cs="Arial"/>
              <w:b/>
              <w:color w:val="808080"/>
              <w:sz w:val="20"/>
              <w:szCs w:val="20"/>
            </w:rPr>
          </w:pPr>
        </w:p>
        <w:p w14:paraId="0461D744" w14:textId="77777777" w:rsidR="00941D94" w:rsidRPr="00A378AE" w:rsidRDefault="00941D94">
          <w:pPr>
            <w:pStyle w:val="Normal1"/>
            <w:pBdr>
              <w:top w:val="nil"/>
              <w:left w:val="nil"/>
              <w:bottom w:val="nil"/>
              <w:right w:val="nil"/>
              <w:between w:val="nil"/>
            </w:pBdr>
            <w:tabs>
              <w:tab w:val="center" w:pos="4680"/>
              <w:tab w:val="right" w:pos="9360"/>
            </w:tabs>
            <w:rPr>
              <w:rFonts w:ascii="Arial" w:eastAsia="Arial" w:hAnsi="Arial" w:cs="Arial"/>
              <w:b/>
              <w:color w:val="808080"/>
              <w:sz w:val="20"/>
              <w:szCs w:val="20"/>
            </w:rPr>
          </w:pPr>
          <w:r w:rsidRPr="00A378AE">
            <w:rPr>
              <w:rFonts w:ascii="Arial" w:eastAsia="Arial" w:hAnsi="Arial" w:cs="Arial"/>
              <w:b/>
              <w:color w:val="808080"/>
              <w:sz w:val="20"/>
              <w:szCs w:val="20"/>
            </w:rPr>
            <w:t xml:space="preserve">Course Syllabus </w:t>
          </w:r>
        </w:p>
        <w:p w14:paraId="388BF836" w14:textId="6020B6A8" w:rsidR="00941D94" w:rsidRDefault="00941D94">
          <w:pPr>
            <w:pStyle w:val="Title"/>
          </w:pPr>
          <w:r w:rsidRPr="00A378AE">
            <w:rPr>
              <w:rFonts w:ascii="Arial" w:hAnsi="Arial" w:cs="Arial"/>
            </w:rPr>
            <w:t>Fundamentals of Human-Computer Interaction</w:t>
          </w:r>
        </w:p>
      </w:tc>
      <w:tc>
        <w:tcPr>
          <w:tcW w:w="2700" w:type="dxa"/>
          <w:shd w:val="clear" w:color="auto" w:fill="D22329"/>
        </w:tcPr>
        <w:p w14:paraId="6CBE0568" w14:textId="0AF46263" w:rsidR="00941D94" w:rsidRPr="00A378AE" w:rsidRDefault="00941D94">
          <w:pPr>
            <w:pStyle w:val="Normal1"/>
            <w:pBdr>
              <w:top w:val="nil"/>
              <w:left w:val="nil"/>
              <w:bottom w:val="nil"/>
              <w:right w:val="nil"/>
              <w:between w:val="nil"/>
            </w:pBdr>
            <w:tabs>
              <w:tab w:val="center" w:pos="4680"/>
              <w:tab w:val="right" w:pos="9360"/>
            </w:tabs>
            <w:jc w:val="center"/>
            <w:rPr>
              <w:rFonts w:ascii="Arial" w:eastAsia="Arial Black" w:hAnsi="Arial" w:cs="Arial"/>
              <w:color w:val="FFFFFF"/>
              <w:sz w:val="40"/>
              <w:szCs w:val="40"/>
            </w:rPr>
          </w:pPr>
          <w:r w:rsidRPr="00A378AE">
            <w:rPr>
              <w:rFonts w:ascii="Arial" w:eastAsia="Arial Black" w:hAnsi="Arial" w:cs="Arial"/>
              <w:b/>
              <w:color w:val="FFFFFF"/>
              <w:sz w:val="40"/>
              <w:szCs w:val="40"/>
            </w:rPr>
            <w:t>INST 631</w:t>
          </w:r>
        </w:p>
        <w:p w14:paraId="50E26629" w14:textId="743677DC" w:rsidR="00941D94" w:rsidRPr="00A378AE" w:rsidRDefault="00941D94">
          <w:pPr>
            <w:pStyle w:val="Normal1"/>
            <w:pBdr>
              <w:top w:val="nil"/>
              <w:left w:val="nil"/>
              <w:bottom w:val="nil"/>
              <w:right w:val="nil"/>
              <w:between w:val="nil"/>
            </w:pBdr>
            <w:tabs>
              <w:tab w:val="center" w:pos="4680"/>
              <w:tab w:val="right" w:pos="9360"/>
            </w:tabs>
            <w:jc w:val="center"/>
            <w:rPr>
              <w:rFonts w:ascii="Arial" w:eastAsia="Arial" w:hAnsi="Arial" w:cs="Arial"/>
              <w:b/>
              <w:color w:val="FFFFFF"/>
              <w:sz w:val="28"/>
              <w:szCs w:val="28"/>
            </w:rPr>
          </w:pPr>
          <w:r w:rsidRPr="00A378AE">
            <w:rPr>
              <w:rFonts w:ascii="Arial" w:eastAsia="Arial" w:hAnsi="Arial" w:cs="Arial"/>
              <w:b/>
              <w:color w:val="FFFFFF"/>
              <w:sz w:val="28"/>
              <w:szCs w:val="28"/>
            </w:rPr>
            <w:t>Fall 20</w:t>
          </w:r>
          <w:r w:rsidR="00C96D4F" w:rsidRPr="00A378AE">
            <w:rPr>
              <w:rFonts w:ascii="Arial" w:eastAsia="Arial" w:hAnsi="Arial" w:cs="Arial"/>
              <w:b/>
              <w:color w:val="FFFFFF"/>
              <w:sz w:val="28"/>
              <w:szCs w:val="28"/>
            </w:rPr>
            <w:t>20</w:t>
          </w:r>
        </w:p>
        <w:p w14:paraId="187604A5" w14:textId="47614FDB" w:rsidR="00941D94" w:rsidRDefault="00941D94">
          <w:pPr>
            <w:pStyle w:val="Normal1"/>
            <w:pBdr>
              <w:top w:val="nil"/>
              <w:left w:val="nil"/>
              <w:bottom w:val="nil"/>
              <w:right w:val="nil"/>
              <w:between w:val="nil"/>
            </w:pBdr>
            <w:tabs>
              <w:tab w:val="center" w:pos="4680"/>
              <w:tab w:val="right" w:pos="9360"/>
            </w:tabs>
            <w:jc w:val="center"/>
            <w:rPr>
              <w:rFonts w:ascii="Arial" w:eastAsia="Arial" w:hAnsi="Arial" w:cs="Arial"/>
              <w:b/>
              <w:color w:val="FFFFFF"/>
              <w:sz w:val="28"/>
              <w:szCs w:val="28"/>
            </w:rPr>
          </w:pPr>
        </w:p>
      </w:tc>
    </w:tr>
  </w:tbl>
  <w:p w14:paraId="587AAC4A" w14:textId="77777777" w:rsidR="00941D94" w:rsidRDefault="00941D94">
    <w:pPr>
      <w:pStyle w:val="Normal1"/>
      <w:pBdr>
        <w:top w:val="nil"/>
        <w:left w:val="nil"/>
        <w:bottom w:val="nil"/>
        <w:right w:val="nil"/>
        <w:between w:val="nil"/>
      </w:pBdr>
      <w:tabs>
        <w:tab w:val="center" w:pos="4680"/>
        <w:tab w:val="right" w:pos="9360"/>
      </w:tabs>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21BF3"/>
    <w:multiLevelType w:val="multilevel"/>
    <w:tmpl w:val="C54A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E05E9"/>
    <w:multiLevelType w:val="hybridMultilevel"/>
    <w:tmpl w:val="D39A3556"/>
    <w:lvl w:ilvl="0" w:tplc="BA8E5ED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3284F"/>
    <w:multiLevelType w:val="multilevel"/>
    <w:tmpl w:val="28FA5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3260EC"/>
    <w:multiLevelType w:val="multilevel"/>
    <w:tmpl w:val="312E33A2"/>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4" w15:restartNumberingAfterBreak="0">
    <w:nsid w:val="6E7A15C6"/>
    <w:multiLevelType w:val="multilevel"/>
    <w:tmpl w:val="178A6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A2D7F"/>
    <w:multiLevelType w:val="multilevel"/>
    <w:tmpl w:val="39F6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60"/>
    <w:rsid w:val="00012D53"/>
    <w:rsid w:val="000315AA"/>
    <w:rsid w:val="000336D8"/>
    <w:rsid w:val="0003646D"/>
    <w:rsid w:val="0005646A"/>
    <w:rsid w:val="00061D6C"/>
    <w:rsid w:val="0009588E"/>
    <w:rsid w:val="000A4F25"/>
    <w:rsid w:val="000C276D"/>
    <w:rsid w:val="000D20E5"/>
    <w:rsid w:val="000E0678"/>
    <w:rsid w:val="000E07B0"/>
    <w:rsid w:val="00102CE8"/>
    <w:rsid w:val="00106205"/>
    <w:rsid w:val="0010755B"/>
    <w:rsid w:val="00124D41"/>
    <w:rsid w:val="00141CB0"/>
    <w:rsid w:val="001554C0"/>
    <w:rsid w:val="001560FA"/>
    <w:rsid w:val="001729F7"/>
    <w:rsid w:val="00174E53"/>
    <w:rsid w:val="00177FA0"/>
    <w:rsid w:val="00190B9E"/>
    <w:rsid w:val="001B496C"/>
    <w:rsid w:val="001D2B56"/>
    <w:rsid w:val="001E637B"/>
    <w:rsid w:val="001F6F1E"/>
    <w:rsid w:val="00212ADB"/>
    <w:rsid w:val="002242E2"/>
    <w:rsid w:val="002279E7"/>
    <w:rsid w:val="0024433F"/>
    <w:rsid w:val="002467E8"/>
    <w:rsid w:val="00262D43"/>
    <w:rsid w:val="00287A75"/>
    <w:rsid w:val="00292E3B"/>
    <w:rsid w:val="002A682E"/>
    <w:rsid w:val="002A71DF"/>
    <w:rsid w:val="002A7DCA"/>
    <w:rsid w:val="002B0D5B"/>
    <w:rsid w:val="002C5CC0"/>
    <w:rsid w:val="002E4974"/>
    <w:rsid w:val="0032289E"/>
    <w:rsid w:val="00324BE4"/>
    <w:rsid w:val="00327B62"/>
    <w:rsid w:val="0033285C"/>
    <w:rsid w:val="003743E3"/>
    <w:rsid w:val="00383FD3"/>
    <w:rsid w:val="0039743D"/>
    <w:rsid w:val="003C7A23"/>
    <w:rsid w:val="003D6172"/>
    <w:rsid w:val="003E23AA"/>
    <w:rsid w:val="003E6138"/>
    <w:rsid w:val="00434ADB"/>
    <w:rsid w:val="00437C13"/>
    <w:rsid w:val="004441D7"/>
    <w:rsid w:val="00460AFF"/>
    <w:rsid w:val="00475B50"/>
    <w:rsid w:val="0048536E"/>
    <w:rsid w:val="004A1C9C"/>
    <w:rsid w:val="004E7EEA"/>
    <w:rsid w:val="00517588"/>
    <w:rsid w:val="00523557"/>
    <w:rsid w:val="00530460"/>
    <w:rsid w:val="00561724"/>
    <w:rsid w:val="00590CC2"/>
    <w:rsid w:val="00594348"/>
    <w:rsid w:val="005A3F28"/>
    <w:rsid w:val="005B33F1"/>
    <w:rsid w:val="005B5011"/>
    <w:rsid w:val="005B60B2"/>
    <w:rsid w:val="005E6518"/>
    <w:rsid w:val="00606D3C"/>
    <w:rsid w:val="006158D0"/>
    <w:rsid w:val="00623EB6"/>
    <w:rsid w:val="00646B45"/>
    <w:rsid w:val="00655056"/>
    <w:rsid w:val="0065790B"/>
    <w:rsid w:val="00670A99"/>
    <w:rsid w:val="006718DE"/>
    <w:rsid w:val="00675357"/>
    <w:rsid w:val="00692CF0"/>
    <w:rsid w:val="006A18F5"/>
    <w:rsid w:val="006A6AE4"/>
    <w:rsid w:val="006B325A"/>
    <w:rsid w:val="006C2EE9"/>
    <w:rsid w:val="006F6300"/>
    <w:rsid w:val="007104E4"/>
    <w:rsid w:val="007158F3"/>
    <w:rsid w:val="0073722D"/>
    <w:rsid w:val="007428D1"/>
    <w:rsid w:val="007468C2"/>
    <w:rsid w:val="007616ED"/>
    <w:rsid w:val="0076621A"/>
    <w:rsid w:val="00773943"/>
    <w:rsid w:val="00782BAE"/>
    <w:rsid w:val="007A662F"/>
    <w:rsid w:val="007C0D2B"/>
    <w:rsid w:val="007F0212"/>
    <w:rsid w:val="008068BA"/>
    <w:rsid w:val="00810866"/>
    <w:rsid w:val="00827AAA"/>
    <w:rsid w:val="0085463C"/>
    <w:rsid w:val="008A1920"/>
    <w:rsid w:val="008B2B57"/>
    <w:rsid w:val="008C529E"/>
    <w:rsid w:val="008E32E1"/>
    <w:rsid w:val="008E6C0F"/>
    <w:rsid w:val="008F571F"/>
    <w:rsid w:val="00916FDA"/>
    <w:rsid w:val="0091702C"/>
    <w:rsid w:val="009319D2"/>
    <w:rsid w:val="00931DE7"/>
    <w:rsid w:val="00932981"/>
    <w:rsid w:val="00934955"/>
    <w:rsid w:val="00941D94"/>
    <w:rsid w:val="00942546"/>
    <w:rsid w:val="00971647"/>
    <w:rsid w:val="009734AE"/>
    <w:rsid w:val="00984B26"/>
    <w:rsid w:val="009944FC"/>
    <w:rsid w:val="009A61C2"/>
    <w:rsid w:val="009B7738"/>
    <w:rsid w:val="009C2185"/>
    <w:rsid w:val="009C3FF5"/>
    <w:rsid w:val="009C7B4B"/>
    <w:rsid w:val="009F2050"/>
    <w:rsid w:val="009F4EBD"/>
    <w:rsid w:val="00A05FE4"/>
    <w:rsid w:val="00A126E5"/>
    <w:rsid w:val="00A3299E"/>
    <w:rsid w:val="00A35BCB"/>
    <w:rsid w:val="00A378AE"/>
    <w:rsid w:val="00A62B65"/>
    <w:rsid w:val="00A72D51"/>
    <w:rsid w:val="00AC3B1C"/>
    <w:rsid w:val="00AE5579"/>
    <w:rsid w:val="00AF30A0"/>
    <w:rsid w:val="00B00035"/>
    <w:rsid w:val="00B03778"/>
    <w:rsid w:val="00B04385"/>
    <w:rsid w:val="00B126B4"/>
    <w:rsid w:val="00B175D6"/>
    <w:rsid w:val="00B21B2F"/>
    <w:rsid w:val="00B3148C"/>
    <w:rsid w:val="00B526D3"/>
    <w:rsid w:val="00B90E89"/>
    <w:rsid w:val="00B93CCE"/>
    <w:rsid w:val="00B95E1A"/>
    <w:rsid w:val="00BA101D"/>
    <w:rsid w:val="00BA63F4"/>
    <w:rsid w:val="00BB5ED5"/>
    <w:rsid w:val="00BB78AF"/>
    <w:rsid w:val="00BB7B25"/>
    <w:rsid w:val="00BC1889"/>
    <w:rsid w:val="00BD2D0C"/>
    <w:rsid w:val="00BD681D"/>
    <w:rsid w:val="00BE0DBD"/>
    <w:rsid w:val="00C263C8"/>
    <w:rsid w:val="00C40A94"/>
    <w:rsid w:val="00C5279E"/>
    <w:rsid w:val="00C53CCD"/>
    <w:rsid w:val="00C655FC"/>
    <w:rsid w:val="00C67ADF"/>
    <w:rsid w:val="00C70DC9"/>
    <w:rsid w:val="00C76905"/>
    <w:rsid w:val="00C96D4F"/>
    <w:rsid w:val="00CB5590"/>
    <w:rsid w:val="00CC39B8"/>
    <w:rsid w:val="00CE26D2"/>
    <w:rsid w:val="00CF1D2F"/>
    <w:rsid w:val="00CF7581"/>
    <w:rsid w:val="00D00CA7"/>
    <w:rsid w:val="00D03431"/>
    <w:rsid w:val="00D12047"/>
    <w:rsid w:val="00D1585C"/>
    <w:rsid w:val="00D165EA"/>
    <w:rsid w:val="00D405FB"/>
    <w:rsid w:val="00D427AC"/>
    <w:rsid w:val="00D4636D"/>
    <w:rsid w:val="00D64E65"/>
    <w:rsid w:val="00D7488D"/>
    <w:rsid w:val="00D84DCD"/>
    <w:rsid w:val="00DA6698"/>
    <w:rsid w:val="00DB2047"/>
    <w:rsid w:val="00DD746C"/>
    <w:rsid w:val="00DD799B"/>
    <w:rsid w:val="00DE6047"/>
    <w:rsid w:val="00E317CD"/>
    <w:rsid w:val="00E606BB"/>
    <w:rsid w:val="00E70FEF"/>
    <w:rsid w:val="00E77A4F"/>
    <w:rsid w:val="00E80202"/>
    <w:rsid w:val="00E83703"/>
    <w:rsid w:val="00E9332A"/>
    <w:rsid w:val="00E944F3"/>
    <w:rsid w:val="00EB312F"/>
    <w:rsid w:val="00EB60F7"/>
    <w:rsid w:val="00ED1587"/>
    <w:rsid w:val="00ED2937"/>
    <w:rsid w:val="00ED62DE"/>
    <w:rsid w:val="00EE0650"/>
    <w:rsid w:val="00EE797C"/>
    <w:rsid w:val="00F00470"/>
    <w:rsid w:val="00F0609C"/>
    <w:rsid w:val="00F20D69"/>
    <w:rsid w:val="00F24843"/>
    <w:rsid w:val="00F31E56"/>
    <w:rsid w:val="00F37E97"/>
    <w:rsid w:val="00F44171"/>
    <w:rsid w:val="00F631A1"/>
    <w:rsid w:val="00F63722"/>
    <w:rsid w:val="00F63735"/>
    <w:rsid w:val="00F63C73"/>
    <w:rsid w:val="00F664A3"/>
    <w:rsid w:val="00F71E11"/>
    <w:rsid w:val="00F8632A"/>
    <w:rsid w:val="00F87BE8"/>
    <w:rsid w:val="00F97466"/>
    <w:rsid w:val="00FA3002"/>
    <w:rsid w:val="00FB2E63"/>
    <w:rsid w:val="00FD39DD"/>
    <w:rsid w:val="00FF0E73"/>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A6085"/>
  <w15:docId w15:val="{62CFA6ED-19BA-421E-9FA6-EB79EF2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tabs>
        <w:tab w:val="center" w:pos="4680"/>
        <w:tab w:val="right" w:pos="9360"/>
      </w:tabs>
      <w:outlineLvl w:val="0"/>
    </w:pPr>
    <w:rPr>
      <w:b/>
      <w:sz w:val="28"/>
      <w:szCs w:val="28"/>
    </w:rPr>
  </w:style>
  <w:style w:type="paragraph" w:styleId="Heading2">
    <w:name w:val="heading 2"/>
    <w:basedOn w:val="Normal1"/>
    <w:next w:val="Normal1"/>
    <w:pPr>
      <w:outlineLvl w:val="1"/>
    </w:pPr>
    <w:rPr>
      <w:rFonts w:ascii="Arial" w:eastAsia="Arial" w:hAnsi="Arial" w:cs="Arial"/>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b/>
      <w:sz w:val="40"/>
      <w:szCs w:val="40"/>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CellMar>
        <w:left w:w="58" w:type="dxa"/>
        <w:right w:w="0" w:type="dxa"/>
      </w:tblCellMar>
    </w:tblPr>
  </w:style>
  <w:style w:type="table" w:customStyle="1" w:styleId="a4">
    <w:basedOn w:val="TableNormal"/>
    <w:rPr>
      <w:rFonts w:ascii="Times New Roman" w:eastAsia="Times New Roman" w:hAnsi="Times New Roman" w:cs="Times New Roman"/>
    </w:rPr>
    <w:tblPr>
      <w:tblStyleRowBandSize w:val="1"/>
      <w:tblStyleColBandSize w:val="1"/>
    </w:tblPr>
  </w:style>
  <w:style w:type="paragraph" w:styleId="BalloonText">
    <w:name w:val="Balloon Text"/>
    <w:basedOn w:val="Normal"/>
    <w:link w:val="BalloonTextChar"/>
    <w:uiPriority w:val="99"/>
    <w:semiHidden/>
    <w:unhideWhenUsed/>
    <w:rsid w:val="00F63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735"/>
    <w:rPr>
      <w:rFonts w:ascii="Lucida Grande" w:hAnsi="Lucida Grande" w:cs="Lucida Grande"/>
      <w:sz w:val="18"/>
      <w:szCs w:val="18"/>
    </w:rPr>
  </w:style>
  <w:style w:type="paragraph" w:styleId="Header">
    <w:name w:val="header"/>
    <w:basedOn w:val="Normal"/>
    <w:link w:val="HeaderChar"/>
    <w:uiPriority w:val="99"/>
    <w:unhideWhenUsed/>
    <w:rsid w:val="00F63735"/>
    <w:pPr>
      <w:tabs>
        <w:tab w:val="center" w:pos="4320"/>
        <w:tab w:val="right" w:pos="8640"/>
      </w:tabs>
    </w:pPr>
  </w:style>
  <w:style w:type="character" w:customStyle="1" w:styleId="HeaderChar">
    <w:name w:val="Header Char"/>
    <w:basedOn w:val="DefaultParagraphFont"/>
    <w:link w:val="Header"/>
    <w:uiPriority w:val="99"/>
    <w:rsid w:val="00F63735"/>
  </w:style>
  <w:style w:type="paragraph" w:styleId="Footer">
    <w:name w:val="footer"/>
    <w:basedOn w:val="Normal"/>
    <w:link w:val="FooterChar"/>
    <w:uiPriority w:val="99"/>
    <w:unhideWhenUsed/>
    <w:rsid w:val="00F63735"/>
    <w:pPr>
      <w:tabs>
        <w:tab w:val="center" w:pos="4320"/>
        <w:tab w:val="right" w:pos="8640"/>
      </w:tabs>
    </w:pPr>
  </w:style>
  <w:style w:type="character" w:customStyle="1" w:styleId="FooterChar">
    <w:name w:val="Footer Char"/>
    <w:basedOn w:val="DefaultParagraphFont"/>
    <w:link w:val="Footer"/>
    <w:uiPriority w:val="99"/>
    <w:rsid w:val="00F63735"/>
  </w:style>
  <w:style w:type="character" w:styleId="Hyperlink">
    <w:name w:val="Hyperlink"/>
    <w:basedOn w:val="DefaultParagraphFont"/>
    <w:uiPriority w:val="99"/>
    <w:unhideWhenUsed/>
    <w:rsid w:val="00C67ADF"/>
    <w:rPr>
      <w:color w:val="0000FF" w:themeColor="hyperlink"/>
      <w:u w:val="single"/>
    </w:rPr>
  </w:style>
  <w:style w:type="character" w:customStyle="1" w:styleId="UnresolvedMention1">
    <w:name w:val="Unresolved Mention1"/>
    <w:basedOn w:val="DefaultParagraphFont"/>
    <w:uiPriority w:val="99"/>
    <w:semiHidden/>
    <w:unhideWhenUsed/>
    <w:rsid w:val="00EB60F7"/>
    <w:rPr>
      <w:color w:val="605E5C"/>
      <w:shd w:val="clear" w:color="auto" w:fill="E1DFDD"/>
    </w:rPr>
  </w:style>
  <w:style w:type="character" w:customStyle="1" w:styleId="UnresolvedMention2">
    <w:name w:val="Unresolved Mention2"/>
    <w:basedOn w:val="DefaultParagraphFont"/>
    <w:uiPriority w:val="99"/>
    <w:rsid w:val="00BE0DBD"/>
    <w:rPr>
      <w:color w:val="605E5C"/>
      <w:shd w:val="clear" w:color="auto" w:fill="E1DFDD"/>
    </w:rPr>
  </w:style>
  <w:style w:type="table" w:styleId="TableGrid">
    <w:name w:val="Table Grid"/>
    <w:basedOn w:val="TableNormal"/>
    <w:uiPriority w:val="59"/>
    <w:rsid w:val="00AF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3201">
      <w:bodyDiv w:val="1"/>
      <w:marLeft w:val="0"/>
      <w:marRight w:val="0"/>
      <w:marTop w:val="0"/>
      <w:marBottom w:val="0"/>
      <w:divBdr>
        <w:top w:val="none" w:sz="0" w:space="0" w:color="auto"/>
        <w:left w:val="none" w:sz="0" w:space="0" w:color="auto"/>
        <w:bottom w:val="none" w:sz="0" w:space="0" w:color="auto"/>
        <w:right w:val="none" w:sz="0" w:space="0" w:color="auto"/>
      </w:divBdr>
      <w:divsChild>
        <w:div w:id="1399284223">
          <w:marLeft w:val="0"/>
          <w:marRight w:val="0"/>
          <w:marTop w:val="120"/>
          <w:marBottom w:val="0"/>
          <w:divBdr>
            <w:top w:val="none" w:sz="0" w:space="0" w:color="auto"/>
            <w:left w:val="none" w:sz="0" w:space="0" w:color="auto"/>
            <w:bottom w:val="none" w:sz="0" w:space="0" w:color="auto"/>
            <w:right w:val="none" w:sz="0" w:space="0" w:color="auto"/>
          </w:divBdr>
        </w:div>
      </w:divsChild>
    </w:div>
    <w:div w:id="350649113">
      <w:bodyDiv w:val="1"/>
      <w:marLeft w:val="0"/>
      <w:marRight w:val="0"/>
      <w:marTop w:val="0"/>
      <w:marBottom w:val="0"/>
      <w:divBdr>
        <w:top w:val="none" w:sz="0" w:space="0" w:color="auto"/>
        <w:left w:val="none" w:sz="0" w:space="0" w:color="auto"/>
        <w:bottom w:val="none" w:sz="0" w:space="0" w:color="auto"/>
        <w:right w:val="none" w:sz="0" w:space="0" w:color="auto"/>
      </w:divBdr>
    </w:div>
    <w:div w:id="429082136">
      <w:bodyDiv w:val="1"/>
      <w:marLeft w:val="0"/>
      <w:marRight w:val="0"/>
      <w:marTop w:val="0"/>
      <w:marBottom w:val="0"/>
      <w:divBdr>
        <w:top w:val="none" w:sz="0" w:space="0" w:color="auto"/>
        <w:left w:val="none" w:sz="0" w:space="0" w:color="auto"/>
        <w:bottom w:val="none" w:sz="0" w:space="0" w:color="auto"/>
        <w:right w:val="none" w:sz="0" w:space="0" w:color="auto"/>
      </w:divBdr>
    </w:div>
    <w:div w:id="630331858">
      <w:bodyDiv w:val="1"/>
      <w:marLeft w:val="0"/>
      <w:marRight w:val="0"/>
      <w:marTop w:val="0"/>
      <w:marBottom w:val="0"/>
      <w:divBdr>
        <w:top w:val="none" w:sz="0" w:space="0" w:color="auto"/>
        <w:left w:val="none" w:sz="0" w:space="0" w:color="auto"/>
        <w:bottom w:val="none" w:sz="0" w:space="0" w:color="auto"/>
        <w:right w:val="none" w:sz="0" w:space="0" w:color="auto"/>
      </w:divBdr>
      <w:divsChild>
        <w:div w:id="1984845848">
          <w:marLeft w:val="0"/>
          <w:marRight w:val="0"/>
          <w:marTop w:val="120"/>
          <w:marBottom w:val="0"/>
          <w:divBdr>
            <w:top w:val="none" w:sz="0" w:space="0" w:color="auto"/>
            <w:left w:val="none" w:sz="0" w:space="0" w:color="auto"/>
            <w:bottom w:val="none" w:sz="0" w:space="0" w:color="auto"/>
            <w:right w:val="none" w:sz="0" w:space="0" w:color="auto"/>
          </w:divBdr>
        </w:div>
      </w:divsChild>
    </w:div>
    <w:div w:id="635061958">
      <w:bodyDiv w:val="1"/>
      <w:marLeft w:val="0"/>
      <w:marRight w:val="0"/>
      <w:marTop w:val="0"/>
      <w:marBottom w:val="0"/>
      <w:divBdr>
        <w:top w:val="none" w:sz="0" w:space="0" w:color="auto"/>
        <w:left w:val="none" w:sz="0" w:space="0" w:color="auto"/>
        <w:bottom w:val="none" w:sz="0" w:space="0" w:color="auto"/>
        <w:right w:val="none" w:sz="0" w:space="0" w:color="auto"/>
      </w:divBdr>
    </w:div>
    <w:div w:id="676814468">
      <w:bodyDiv w:val="1"/>
      <w:marLeft w:val="0"/>
      <w:marRight w:val="0"/>
      <w:marTop w:val="0"/>
      <w:marBottom w:val="0"/>
      <w:divBdr>
        <w:top w:val="none" w:sz="0" w:space="0" w:color="auto"/>
        <w:left w:val="none" w:sz="0" w:space="0" w:color="auto"/>
        <w:bottom w:val="none" w:sz="0" w:space="0" w:color="auto"/>
        <w:right w:val="none" w:sz="0" w:space="0" w:color="auto"/>
      </w:divBdr>
      <w:divsChild>
        <w:div w:id="1024818684">
          <w:marLeft w:val="0"/>
          <w:marRight w:val="0"/>
          <w:marTop w:val="0"/>
          <w:marBottom w:val="0"/>
          <w:divBdr>
            <w:top w:val="none" w:sz="0" w:space="0" w:color="auto"/>
            <w:left w:val="none" w:sz="0" w:space="0" w:color="auto"/>
            <w:bottom w:val="none" w:sz="0" w:space="0" w:color="auto"/>
            <w:right w:val="none" w:sz="0" w:space="0" w:color="auto"/>
          </w:divBdr>
        </w:div>
        <w:div w:id="1470200255">
          <w:marLeft w:val="0"/>
          <w:marRight w:val="0"/>
          <w:marTop w:val="0"/>
          <w:marBottom w:val="0"/>
          <w:divBdr>
            <w:top w:val="none" w:sz="0" w:space="0" w:color="auto"/>
            <w:left w:val="none" w:sz="0" w:space="0" w:color="auto"/>
            <w:bottom w:val="none" w:sz="0" w:space="0" w:color="auto"/>
            <w:right w:val="none" w:sz="0" w:space="0" w:color="auto"/>
          </w:divBdr>
        </w:div>
        <w:div w:id="1387294816">
          <w:marLeft w:val="0"/>
          <w:marRight w:val="0"/>
          <w:marTop w:val="0"/>
          <w:marBottom w:val="0"/>
          <w:divBdr>
            <w:top w:val="none" w:sz="0" w:space="0" w:color="auto"/>
            <w:left w:val="none" w:sz="0" w:space="0" w:color="auto"/>
            <w:bottom w:val="none" w:sz="0" w:space="0" w:color="auto"/>
            <w:right w:val="none" w:sz="0" w:space="0" w:color="auto"/>
          </w:divBdr>
        </w:div>
        <w:div w:id="1030884030">
          <w:marLeft w:val="0"/>
          <w:marRight w:val="0"/>
          <w:marTop w:val="0"/>
          <w:marBottom w:val="0"/>
          <w:divBdr>
            <w:top w:val="none" w:sz="0" w:space="0" w:color="auto"/>
            <w:left w:val="none" w:sz="0" w:space="0" w:color="auto"/>
            <w:bottom w:val="none" w:sz="0" w:space="0" w:color="auto"/>
            <w:right w:val="none" w:sz="0" w:space="0" w:color="auto"/>
          </w:divBdr>
        </w:div>
      </w:divsChild>
    </w:div>
    <w:div w:id="882904766">
      <w:bodyDiv w:val="1"/>
      <w:marLeft w:val="0"/>
      <w:marRight w:val="0"/>
      <w:marTop w:val="0"/>
      <w:marBottom w:val="0"/>
      <w:divBdr>
        <w:top w:val="none" w:sz="0" w:space="0" w:color="auto"/>
        <w:left w:val="none" w:sz="0" w:space="0" w:color="auto"/>
        <w:bottom w:val="none" w:sz="0" w:space="0" w:color="auto"/>
        <w:right w:val="none" w:sz="0" w:space="0" w:color="auto"/>
      </w:divBdr>
    </w:div>
    <w:div w:id="1266040379">
      <w:bodyDiv w:val="1"/>
      <w:marLeft w:val="0"/>
      <w:marRight w:val="0"/>
      <w:marTop w:val="0"/>
      <w:marBottom w:val="0"/>
      <w:divBdr>
        <w:top w:val="none" w:sz="0" w:space="0" w:color="auto"/>
        <w:left w:val="none" w:sz="0" w:space="0" w:color="auto"/>
        <w:bottom w:val="none" w:sz="0" w:space="0" w:color="auto"/>
        <w:right w:val="none" w:sz="0" w:space="0" w:color="auto"/>
      </w:divBdr>
    </w:div>
    <w:div w:id="1321814098">
      <w:bodyDiv w:val="1"/>
      <w:marLeft w:val="0"/>
      <w:marRight w:val="0"/>
      <w:marTop w:val="0"/>
      <w:marBottom w:val="0"/>
      <w:divBdr>
        <w:top w:val="none" w:sz="0" w:space="0" w:color="auto"/>
        <w:left w:val="none" w:sz="0" w:space="0" w:color="auto"/>
        <w:bottom w:val="none" w:sz="0" w:space="0" w:color="auto"/>
        <w:right w:val="none" w:sz="0" w:space="0" w:color="auto"/>
      </w:divBdr>
    </w:div>
    <w:div w:id="1408259770">
      <w:bodyDiv w:val="1"/>
      <w:marLeft w:val="0"/>
      <w:marRight w:val="0"/>
      <w:marTop w:val="0"/>
      <w:marBottom w:val="0"/>
      <w:divBdr>
        <w:top w:val="none" w:sz="0" w:space="0" w:color="auto"/>
        <w:left w:val="none" w:sz="0" w:space="0" w:color="auto"/>
        <w:bottom w:val="none" w:sz="0" w:space="0" w:color="auto"/>
        <w:right w:val="none" w:sz="0" w:space="0" w:color="auto"/>
      </w:divBdr>
    </w:div>
    <w:div w:id="1605334612">
      <w:bodyDiv w:val="1"/>
      <w:marLeft w:val="0"/>
      <w:marRight w:val="0"/>
      <w:marTop w:val="0"/>
      <w:marBottom w:val="0"/>
      <w:divBdr>
        <w:top w:val="none" w:sz="0" w:space="0" w:color="auto"/>
        <w:left w:val="none" w:sz="0" w:space="0" w:color="auto"/>
        <w:bottom w:val="none" w:sz="0" w:space="0" w:color="auto"/>
        <w:right w:val="none" w:sz="0" w:space="0" w:color="auto"/>
      </w:divBdr>
    </w:div>
    <w:div w:id="1619876360">
      <w:bodyDiv w:val="1"/>
      <w:marLeft w:val="0"/>
      <w:marRight w:val="0"/>
      <w:marTop w:val="0"/>
      <w:marBottom w:val="0"/>
      <w:divBdr>
        <w:top w:val="none" w:sz="0" w:space="0" w:color="auto"/>
        <w:left w:val="none" w:sz="0" w:space="0" w:color="auto"/>
        <w:bottom w:val="none" w:sz="0" w:space="0" w:color="auto"/>
        <w:right w:val="none" w:sz="0" w:space="0" w:color="auto"/>
      </w:divBdr>
      <w:divsChild>
        <w:div w:id="269289442">
          <w:marLeft w:val="0"/>
          <w:marRight w:val="0"/>
          <w:marTop w:val="120"/>
          <w:marBottom w:val="0"/>
          <w:divBdr>
            <w:top w:val="none" w:sz="0" w:space="0" w:color="auto"/>
            <w:left w:val="none" w:sz="0" w:space="0" w:color="auto"/>
            <w:bottom w:val="none" w:sz="0" w:space="0" w:color="auto"/>
            <w:right w:val="none" w:sz="0" w:space="0" w:color="auto"/>
          </w:divBdr>
        </w:div>
      </w:divsChild>
    </w:div>
    <w:div w:id="1653018746">
      <w:bodyDiv w:val="1"/>
      <w:marLeft w:val="0"/>
      <w:marRight w:val="0"/>
      <w:marTop w:val="0"/>
      <w:marBottom w:val="0"/>
      <w:divBdr>
        <w:top w:val="none" w:sz="0" w:space="0" w:color="auto"/>
        <w:left w:val="none" w:sz="0" w:space="0" w:color="auto"/>
        <w:bottom w:val="none" w:sz="0" w:space="0" w:color="auto"/>
        <w:right w:val="none" w:sz="0" w:space="0" w:color="auto"/>
      </w:divBdr>
    </w:div>
    <w:div w:id="1750617690">
      <w:bodyDiv w:val="1"/>
      <w:marLeft w:val="0"/>
      <w:marRight w:val="0"/>
      <w:marTop w:val="0"/>
      <w:marBottom w:val="0"/>
      <w:divBdr>
        <w:top w:val="none" w:sz="0" w:space="0" w:color="auto"/>
        <w:left w:val="none" w:sz="0" w:space="0" w:color="auto"/>
        <w:bottom w:val="none" w:sz="0" w:space="0" w:color="auto"/>
        <w:right w:val="none" w:sz="0" w:space="0" w:color="auto"/>
      </w:divBdr>
    </w:div>
    <w:div w:id="2029326806">
      <w:bodyDiv w:val="1"/>
      <w:marLeft w:val="0"/>
      <w:marRight w:val="0"/>
      <w:marTop w:val="0"/>
      <w:marBottom w:val="0"/>
      <w:divBdr>
        <w:top w:val="none" w:sz="0" w:space="0" w:color="auto"/>
        <w:left w:val="none" w:sz="0" w:space="0" w:color="auto"/>
        <w:bottom w:val="none" w:sz="0" w:space="0" w:color="auto"/>
        <w:right w:val="none" w:sz="0" w:space="0" w:color="auto"/>
      </w:divBdr>
    </w:div>
    <w:div w:id="2132892717">
      <w:bodyDiv w:val="1"/>
      <w:marLeft w:val="0"/>
      <w:marRight w:val="0"/>
      <w:marTop w:val="0"/>
      <w:marBottom w:val="0"/>
      <w:divBdr>
        <w:top w:val="none" w:sz="0" w:space="0" w:color="auto"/>
        <w:left w:val="none" w:sz="0" w:space="0" w:color="auto"/>
        <w:bottom w:val="none" w:sz="0" w:space="0" w:color="auto"/>
        <w:right w:val="none" w:sz="0" w:space="0" w:color="auto"/>
      </w:divBdr>
      <w:divsChild>
        <w:div w:id="163967705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ademiccatalog.umd.edu/graduate/policie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ounseling.umd.edu/" TargetMode="External"/><Relationship Id="rId7" Type="http://schemas.openxmlformats.org/officeDocument/2006/relationships/hyperlink" Target="http://ter.ps/email" TargetMode="External"/><Relationship Id="rId12" Type="http://schemas.openxmlformats.org/officeDocument/2006/relationships/header" Target="header1.xml"/><Relationship Id="rId17" Type="http://schemas.openxmlformats.org/officeDocument/2006/relationships/hyperlink" Target="mailto:jlazar@umd.edu" TargetMode="External"/><Relationship Id="rId2" Type="http://schemas.openxmlformats.org/officeDocument/2006/relationships/styles" Target="styles.xml"/><Relationship Id="rId16" Type="http://schemas.openxmlformats.org/officeDocument/2006/relationships/hyperlink" Target="http://ter.ps/writing" TargetMode="External"/><Relationship Id="rId20" Type="http://schemas.openxmlformats.org/officeDocument/2006/relationships/hyperlink" Target="http://ter.ps/wri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ib.umd.ed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ter.ps/lear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l.acm.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Anonymous</cp:lastModifiedBy>
  <cp:revision>11</cp:revision>
  <dcterms:created xsi:type="dcterms:W3CDTF">2020-08-06T14:28:00Z</dcterms:created>
  <dcterms:modified xsi:type="dcterms:W3CDTF">2020-08-20T21:30:00Z</dcterms:modified>
</cp:coreProperties>
</file>